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Art Therapy Professional 101 </w:t>
      </w:r>
      <w:r w:rsidDel="00000000" w:rsidR="00000000" w:rsidRPr="00000000">
        <w:rPr>
          <w:sz w:val="24"/>
          <w:szCs w:val="24"/>
          <w:rtl w:val="0"/>
        </w:rPr>
        <w:t xml:space="preserve">Extra Notes </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Navigating the Business of Art Therapy----- KEEP SYLLABI!!!!!!!!!!!!!!</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Requirements for State Licensure and National Credentialing </w:t>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LPATA Checklist</w:t>
      </w:r>
    </w:p>
    <w:p w:rsidR="00000000" w:rsidDel="00000000" w:rsidP="00000000" w:rsidRDefault="00000000" w:rsidRPr="00000000" w14:paraId="0000000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Undergraduate Transcript</w:t>
      </w:r>
    </w:p>
    <w:p w:rsidR="00000000" w:rsidDel="00000000" w:rsidP="00000000" w:rsidRDefault="00000000" w:rsidRPr="00000000" w14:paraId="0000000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Graduate Transcript</w:t>
      </w:r>
    </w:p>
    <w:p w:rsidR="00000000" w:rsidDel="00000000" w:rsidP="00000000" w:rsidRDefault="00000000" w:rsidRPr="00000000" w14:paraId="0000000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Curriculum</w:t>
      </w:r>
      <w:r w:rsidDel="00000000" w:rsidR="00000000" w:rsidRPr="00000000">
        <w:rPr>
          <w:sz w:val="24"/>
          <w:szCs w:val="24"/>
          <w:rtl w:val="0"/>
        </w:rPr>
        <w:t xml:space="preserve"> to match ATR requirements </w:t>
      </w:r>
    </w:p>
    <w:p w:rsidR="00000000" w:rsidDel="00000000" w:rsidP="00000000" w:rsidRDefault="00000000" w:rsidRPr="00000000" w14:paraId="00000008">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sz w:val="24"/>
          <w:szCs w:val="24"/>
        </w:rPr>
      </w:pPr>
      <w:r w:rsidDel="00000000" w:rsidR="00000000" w:rsidRPr="00000000">
        <w:rPr>
          <w:sz w:val="24"/>
          <w:szCs w:val="24"/>
          <w:rtl w:val="0"/>
        </w:rPr>
        <w:t xml:space="preserve">Masters level degree 60 hours</w:t>
      </w:r>
    </w:p>
    <w:p w:rsidR="00000000" w:rsidDel="00000000" w:rsidP="00000000" w:rsidRDefault="00000000" w:rsidRPr="00000000" w14:paraId="0000000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sz w:val="24"/>
          <w:szCs w:val="24"/>
        </w:rPr>
      </w:pPr>
      <w:r w:rsidDel="00000000" w:rsidR="00000000" w:rsidRPr="00000000">
        <w:rPr>
          <w:sz w:val="24"/>
          <w:szCs w:val="24"/>
          <w:rtl w:val="0"/>
        </w:rPr>
        <w:t xml:space="preserve">18 hours 2D &amp; 3D art</w:t>
      </w:r>
    </w:p>
    <w:p w:rsidR="00000000" w:rsidDel="00000000" w:rsidP="00000000" w:rsidRDefault="00000000" w:rsidRPr="00000000" w14:paraId="0000000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sz w:val="24"/>
          <w:szCs w:val="24"/>
        </w:rPr>
      </w:pPr>
      <w:r w:rsidDel="00000000" w:rsidR="00000000" w:rsidRPr="00000000">
        <w:rPr>
          <w:sz w:val="24"/>
          <w:szCs w:val="24"/>
          <w:rtl w:val="0"/>
        </w:rPr>
        <w:t xml:space="preserve">Psychopathology</w:t>
      </w:r>
    </w:p>
    <w:p w:rsidR="00000000" w:rsidDel="00000000" w:rsidP="00000000" w:rsidRDefault="00000000" w:rsidRPr="00000000" w14:paraId="0000000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sz w:val="24"/>
          <w:szCs w:val="24"/>
        </w:rPr>
      </w:pPr>
      <w:r w:rsidDel="00000000" w:rsidR="00000000" w:rsidRPr="00000000">
        <w:rPr>
          <w:sz w:val="24"/>
          <w:szCs w:val="24"/>
          <w:rtl w:val="0"/>
        </w:rPr>
        <w:t xml:space="preserve">Human Growth and Development</w:t>
      </w:r>
    </w:p>
    <w:p w:rsidR="00000000" w:rsidDel="00000000" w:rsidP="00000000" w:rsidRDefault="00000000" w:rsidRPr="00000000" w14:paraId="0000000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sz w:val="24"/>
          <w:szCs w:val="24"/>
        </w:rPr>
      </w:pPr>
      <w:r w:rsidDel="00000000" w:rsidR="00000000" w:rsidRPr="00000000">
        <w:rPr>
          <w:sz w:val="24"/>
          <w:szCs w:val="24"/>
          <w:rtl w:val="0"/>
        </w:rPr>
        <w:t xml:space="preserve">Counseling Theories</w:t>
      </w:r>
    </w:p>
    <w:p w:rsidR="00000000" w:rsidDel="00000000" w:rsidP="00000000" w:rsidRDefault="00000000" w:rsidRPr="00000000" w14:paraId="0000000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sz w:val="24"/>
          <w:szCs w:val="24"/>
        </w:rPr>
      </w:pPr>
      <w:r w:rsidDel="00000000" w:rsidR="00000000" w:rsidRPr="00000000">
        <w:rPr>
          <w:sz w:val="24"/>
          <w:szCs w:val="24"/>
          <w:rtl w:val="0"/>
        </w:rPr>
        <w:t xml:space="preserve">Research</w:t>
      </w:r>
    </w:p>
    <w:p w:rsidR="00000000" w:rsidDel="00000000" w:rsidP="00000000" w:rsidRDefault="00000000" w:rsidRPr="00000000" w14:paraId="0000000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History of Art Therapy</w:t>
      </w:r>
    </w:p>
    <w:p w:rsidR="00000000" w:rsidDel="00000000" w:rsidP="00000000" w:rsidRDefault="00000000" w:rsidRPr="00000000" w14:paraId="0000000F">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Theory of Art Therapy</w:t>
      </w:r>
    </w:p>
    <w:p w:rsidR="00000000" w:rsidDel="00000000" w:rsidP="00000000" w:rsidRDefault="00000000" w:rsidRPr="00000000" w14:paraId="0000001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Techniques of Practice in Art Therapy</w:t>
      </w:r>
    </w:p>
    <w:p w:rsidR="00000000" w:rsidDel="00000000" w:rsidP="00000000" w:rsidRDefault="00000000" w:rsidRPr="00000000" w14:paraId="00000011">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Application of Art Therapy </w:t>
      </w:r>
      <w:r w:rsidDel="00000000" w:rsidR="00000000" w:rsidRPr="00000000">
        <w:rPr>
          <w:sz w:val="24"/>
          <w:szCs w:val="24"/>
          <w:rtl w:val="0"/>
        </w:rPr>
        <w:t xml:space="preserve">Techniques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Assessment of Patients and Diagnostic Categories</w:t>
      </w:r>
    </w:p>
    <w:p w:rsidR="00000000" w:rsidDel="00000000" w:rsidP="00000000" w:rsidRDefault="00000000" w:rsidRPr="00000000" w14:paraId="0000001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Ethical and Legal Issues of Art Therapy Practice</w:t>
      </w:r>
    </w:p>
    <w:p w:rsidR="00000000" w:rsidDel="00000000" w:rsidP="00000000" w:rsidRDefault="00000000" w:rsidRPr="00000000" w14:paraId="0000001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Standard of Good Practice in Art Therapy</w:t>
      </w:r>
    </w:p>
    <w:p w:rsidR="00000000" w:rsidDel="00000000" w:rsidP="00000000" w:rsidRDefault="00000000" w:rsidRPr="00000000" w14:paraId="0000001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Matters of Cultural Diversity Bearing on the Practice of Art Therapy</w:t>
      </w:r>
    </w:p>
    <w:p w:rsidR="00000000" w:rsidDel="00000000" w:rsidP="00000000" w:rsidRDefault="00000000" w:rsidRPr="00000000" w14:paraId="0000001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sz w:val="24"/>
          <w:szCs w:val="24"/>
        </w:rPr>
      </w:pPr>
      <w:r w:rsidDel="00000000" w:rsidR="00000000" w:rsidRPr="00000000">
        <w:rPr>
          <w:sz w:val="24"/>
          <w:szCs w:val="24"/>
          <w:rtl w:val="0"/>
        </w:rPr>
        <w:t xml:space="preserve">Systems in Art Therapy</w:t>
      </w:r>
    </w:p>
    <w:p w:rsidR="00000000" w:rsidDel="00000000" w:rsidP="00000000" w:rsidRDefault="00000000" w:rsidRPr="00000000" w14:paraId="0000001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P</w:t>
      </w:r>
      <w:r w:rsidDel="00000000" w:rsidR="00000000" w:rsidRPr="00000000">
        <w:rPr>
          <w:i w:val="0"/>
          <w:smallCaps w:val="0"/>
          <w:strike w:val="0"/>
          <w:color w:val="000000"/>
          <w:sz w:val="24"/>
          <w:szCs w:val="24"/>
          <w:u w:val="none"/>
          <w:shd w:fill="auto" w:val="clear"/>
          <w:vertAlign w:val="baseline"/>
          <w:rtl w:val="0"/>
        </w:rPr>
        <w:t xml:space="preserve">racticum</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sz w:val="24"/>
          <w:szCs w:val="24"/>
          <w:rtl w:val="0"/>
        </w:rPr>
        <w:t xml:space="preserve">700 hours </w:t>
      </w:r>
    </w:p>
    <w:p w:rsidR="00000000" w:rsidDel="00000000" w:rsidP="00000000" w:rsidRDefault="00000000" w:rsidRPr="00000000" w14:paraId="0000001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sz w:val="24"/>
          <w:szCs w:val="24"/>
        </w:rPr>
      </w:pPr>
      <w:r w:rsidDel="00000000" w:rsidR="00000000" w:rsidRPr="00000000">
        <w:rPr>
          <w:sz w:val="24"/>
          <w:szCs w:val="24"/>
          <w:rtl w:val="0"/>
        </w:rPr>
        <w:t xml:space="preserve">350 direct Art Therapy client contact</w:t>
      </w:r>
    </w:p>
    <w:p w:rsidR="00000000" w:rsidDel="00000000" w:rsidP="00000000" w:rsidRDefault="00000000" w:rsidRPr="00000000" w14:paraId="0000001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sz w:val="24"/>
          <w:szCs w:val="24"/>
        </w:rPr>
      </w:pPr>
      <w:r w:rsidDel="00000000" w:rsidR="00000000" w:rsidRPr="00000000">
        <w:rPr>
          <w:sz w:val="24"/>
          <w:szCs w:val="24"/>
          <w:rtl w:val="0"/>
        </w:rPr>
        <w:t xml:space="preserve">1:10 ratio supervision to client contact</w:t>
      </w:r>
    </w:p>
    <w:p w:rsidR="00000000" w:rsidDel="00000000" w:rsidP="00000000" w:rsidRDefault="00000000" w:rsidRPr="00000000" w14:paraId="0000001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sz w:val="24"/>
          <w:szCs w:val="24"/>
        </w:rPr>
      </w:pPr>
      <w:r w:rsidDel="00000000" w:rsidR="00000000" w:rsidRPr="00000000">
        <w:rPr>
          <w:sz w:val="24"/>
          <w:szCs w:val="24"/>
          <w:rtl w:val="0"/>
        </w:rPr>
        <w:t xml:space="preserve">70 hours individual supervision or 150 group supervision hours by ATR-BC or ATCS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Supervisory Agreement</w:t>
      </w:r>
    </w:p>
    <w:p w:rsidR="00000000" w:rsidDel="00000000" w:rsidP="00000000" w:rsidRDefault="00000000" w:rsidRPr="00000000" w14:paraId="0000001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Must be with board approved supervisor </w:t>
      </w:r>
      <w:r w:rsidDel="00000000" w:rsidR="00000000" w:rsidRPr="00000000">
        <w:rPr>
          <w:sz w:val="24"/>
          <w:szCs w:val="24"/>
          <w:rtl w:val="0"/>
        </w:rPr>
        <w:t xml:space="preserve">(BAS)</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Supervisor’s license, date of issue, and expiration date</w:t>
      </w:r>
    </w:p>
    <w:p w:rsidR="00000000" w:rsidDel="00000000" w:rsidP="00000000" w:rsidRDefault="00000000" w:rsidRPr="00000000" w14:paraId="0000001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Supervisor training certificate</w:t>
      </w:r>
    </w:p>
    <w:p w:rsidR="00000000" w:rsidDel="00000000" w:rsidP="00000000" w:rsidRDefault="00000000" w:rsidRPr="00000000" w14:paraId="0000002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Proof of Employment </w:t>
      </w:r>
    </w:p>
    <w:p w:rsidR="00000000" w:rsidDel="00000000" w:rsidP="00000000" w:rsidRDefault="00000000" w:rsidRPr="00000000" w14:paraId="0000002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 company letterhead</w:t>
      </w:r>
    </w:p>
    <w:p w:rsidR="00000000" w:rsidDel="00000000" w:rsidP="00000000" w:rsidRDefault="00000000" w:rsidRPr="00000000" w14:paraId="0000002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Job description</w:t>
      </w:r>
    </w:p>
    <w:p w:rsidR="00000000" w:rsidDel="00000000" w:rsidP="00000000" w:rsidRDefault="00000000" w:rsidRPr="00000000" w14:paraId="0000002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Signed by executive director, agency director, or head of office</w:t>
      </w:r>
    </w:p>
    <w:p w:rsidR="00000000" w:rsidDel="00000000" w:rsidP="00000000" w:rsidRDefault="00000000" w:rsidRPr="00000000" w14:paraId="000000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$100 Fee</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ATR Checklist</w:t>
      </w:r>
    </w:p>
    <w:p w:rsidR="00000000" w:rsidDel="00000000" w:rsidP="00000000" w:rsidRDefault="00000000" w:rsidRPr="00000000" w14:paraId="0000002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$125 application fee</w:t>
      </w:r>
    </w:p>
    <w:p w:rsidR="00000000" w:rsidDel="00000000" w:rsidP="00000000" w:rsidRDefault="00000000" w:rsidRPr="00000000" w14:paraId="0000002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ATR Application Completed</w:t>
      </w:r>
    </w:p>
    <w:p w:rsidR="00000000" w:rsidDel="00000000" w:rsidP="00000000" w:rsidRDefault="00000000" w:rsidRPr="00000000" w14:paraId="0000002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Art Therapy degree or other MH related field from accredited university</w:t>
      </w:r>
    </w:p>
    <w:p w:rsidR="00000000" w:rsidDel="00000000" w:rsidP="00000000" w:rsidRDefault="00000000" w:rsidRPr="00000000" w14:paraId="0000002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Curriculum requirements (Official Transcript AND course description from course catalogue)</w:t>
      </w:r>
    </w:p>
    <w:p w:rsidR="00000000" w:rsidDel="00000000" w:rsidP="00000000" w:rsidRDefault="00000000" w:rsidRPr="00000000" w14:paraId="0000002A">
      <w:pPr>
        <w:numPr>
          <w:ilvl w:val="5"/>
          <w:numId w:val="1"/>
        </w:numPr>
        <w:spacing w:after="0" w:lineRule="auto"/>
        <w:ind w:left="4320" w:hanging="180"/>
        <w:rPr>
          <w:sz w:val="24"/>
          <w:szCs w:val="24"/>
        </w:rPr>
      </w:pPr>
      <w:r w:rsidDel="00000000" w:rsidR="00000000" w:rsidRPr="00000000">
        <w:rPr>
          <w:sz w:val="24"/>
          <w:szCs w:val="24"/>
          <w:rtl w:val="0"/>
        </w:rPr>
        <w:t xml:space="preserve">Masters level degree 60 hours</w:t>
      </w:r>
    </w:p>
    <w:p w:rsidR="00000000" w:rsidDel="00000000" w:rsidP="00000000" w:rsidRDefault="00000000" w:rsidRPr="00000000" w14:paraId="0000002B">
      <w:pPr>
        <w:numPr>
          <w:ilvl w:val="6"/>
          <w:numId w:val="1"/>
        </w:numPr>
        <w:spacing w:after="0" w:lineRule="auto"/>
        <w:ind w:left="5040" w:hanging="360"/>
        <w:rPr>
          <w:sz w:val="24"/>
          <w:szCs w:val="24"/>
        </w:rPr>
      </w:pPr>
      <w:r w:rsidDel="00000000" w:rsidR="00000000" w:rsidRPr="00000000">
        <w:rPr>
          <w:sz w:val="24"/>
          <w:szCs w:val="24"/>
          <w:rtl w:val="0"/>
        </w:rPr>
        <w:t xml:space="preserve">18 hours 2D &amp; 3D art</w:t>
      </w:r>
    </w:p>
    <w:p w:rsidR="00000000" w:rsidDel="00000000" w:rsidP="00000000" w:rsidRDefault="00000000" w:rsidRPr="00000000" w14:paraId="0000002C">
      <w:pPr>
        <w:numPr>
          <w:ilvl w:val="6"/>
          <w:numId w:val="1"/>
        </w:numPr>
        <w:spacing w:after="0" w:lineRule="auto"/>
        <w:ind w:left="5040" w:hanging="360"/>
        <w:rPr>
          <w:sz w:val="24"/>
          <w:szCs w:val="24"/>
        </w:rPr>
      </w:pPr>
      <w:r w:rsidDel="00000000" w:rsidR="00000000" w:rsidRPr="00000000">
        <w:rPr>
          <w:sz w:val="24"/>
          <w:szCs w:val="24"/>
          <w:rtl w:val="0"/>
        </w:rPr>
        <w:t xml:space="preserve">Psychopathology</w:t>
      </w:r>
    </w:p>
    <w:p w:rsidR="00000000" w:rsidDel="00000000" w:rsidP="00000000" w:rsidRDefault="00000000" w:rsidRPr="00000000" w14:paraId="0000002D">
      <w:pPr>
        <w:numPr>
          <w:ilvl w:val="6"/>
          <w:numId w:val="1"/>
        </w:numPr>
        <w:spacing w:after="0" w:lineRule="auto"/>
        <w:ind w:left="5040" w:hanging="360"/>
        <w:rPr>
          <w:sz w:val="24"/>
          <w:szCs w:val="24"/>
        </w:rPr>
      </w:pPr>
      <w:r w:rsidDel="00000000" w:rsidR="00000000" w:rsidRPr="00000000">
        <w:rPr>
          <w:sz w:val="24"/>
          <w:szCs w:val="24"/>
          <w:rtl w:val="0"/>
        </w:rPr>
        <w:t xml:space="preserve">Human Growth and Development</w:t>
      </w:r>
    </w:p>
    <w:p w:rsidR="00000000" w:rsidDel="00000000" w:rsidP="00000000" w:rsidRDefault="00000000" w:rsidRPr="00000000" w14:paraId="0000002E">
      <w:pPr>
        <w:numPr>
          <w:ilvl w:val="6"/>
          <w:numId w:val="1"/>
        </w:numPr>
        <w:spacing w:after="0" w:lineRule="auto"/>
        <w:ind w:left="5040" w:hanging="360"/>
        <w:rPr>
          <w:sz w:val="24"/>
          <w:szCs w:val="24"/>
        </w:rPr>
      </w:pPr>
      <w:r w:rsidDel="00000000" w:rsidR="00000000" w:rsidRPr="00000000">
        <w:rPr>
          <w:sz w:val="24"/>
          <w:szCs w:val="24"/>
          <w:rtl w:val="0"/>
        </w:rPr>
        <w:t xml:space="preserve">Counseling Theories</w:t>
      </w:r>
    </w:p>
    <w:p w:rsidR="00000000" w:rsidDel="00000000" w:rsidP="00000000" w:rsidRDefault="00000000" w:rsidRPr="00000000" w14:paraId="0000002F">
      <w:pPr>
        <w:numPr>
          <w:ilvl w:val="6"/>
          <w:numId w:val="1"/>
        </w:numPr>
        <w:spacing w:after="0" w:lineRule="auto"/>
        <w:ind w:left="5040" w:hanging="360"/>
        <w:rPr>
          <w:sz w:val="24"/>
          <w:szCs w:val="24"/>
        </w:rPr>
      </w:pPr>
      <w:r w:rsidDel="00000000" w:rsidR="00000000" w:rsidRPr="00000000">
        <w:rPr>
          <w:sz w:val="24"/>
          <w:szCs w:val="24"/>
          <w:rtl w:val="0"/>
        </w:rPr>
        <w:t xml:space="preserve">Research</w:t>
      </w:r>
    </w:p>
    <w:p w:rsidR="00000000" w:rsidDel="00000000" w:rsidP="00000000" w:rsidRDefault="00000000" w:rsidRPr="00000000" w14:paraId="00000030">
      <w:pPr>
        <w:numPr>
          <w:ilvl w:val="6"/>
          <w:numId w:val="1"/>
        </w:numPr>
        <w:spacing w:after="0" w:lineRule="auto"/>
        <w:ind w:left="5040" w:hanging="360"/>
        <w:rPr>
          <w:sz w:val="24"/>
          <w:szCs w:val="24"/>
        </w:rPr>
      </w:pPr>
      <w:r w:rsidDel="00000000" w:rsidR="00000000" w:rsidRPr="00000000">
        <w:rPr>
          <w:sz w:val="24"/>
          <w:szCs w:val="24"/>
          <w:rtl w:val="0"/>
        </w:rPr>
        <w:t xml:space="preserve">History of Art Therapy</w:t>
      </w:r>
    </w:p>
    <w:p w:rsidR="00000000" w:rsidDel="00000000" w:rsidP="00000000" w:rsidRDefault="00000000" w:rsidRPr="00000000" w14:paraId="00000031">
      <w:pPr>
        <w:numPr>
          <w:ilvl w:val="6"/>
          <w:numId w:val="1"/>
        </w:numPr>
        <w:spacing w:after="0" w:lineRule="auto"/>
        <w:ind w:left="5040" w:hanging="360"/>
        <w:rPr>
          <w:sz w:val="24"/>
          <w:szCs w:val="24"/>
        </w:rPr>
      </w:pPr>
      <w:r w:rsidDel="00000000" w:rsidR="00000000" w:rsidRPr="00000000">
        <w:rPr>
          <w:sz w:val="24"/>
          <w:szCs w:val="24"/>
          <w:rtl w:val="0"/>
        </w:rPr>
        <w:t xml:space="preserve">Theory of Art Therapy</w:t>
      </w:r>
    </w:p>
    <w:p w:rsidR="00000000" w:rsidDel="00000000" w:rsidP="00000000" w:rsidRDefault="00000000" w:rsidRPr="00000000" w14:paraId="00000032">
      <w:pPr>
        <w:numPr>
          <w:ilvl w:val="6"/>
          <w:numId w:val="1"/>
        </w:numPr>
        <w:spacing w:after="0" w:lineRule="auto"/>
        <w:ind w:left="5040" w:hanging="360"/>
        <w:rPr>
          <w:sz w:val="24"/>
          <w:szCs w:val="24"/>
        </w:rPr>
      </w:pPr>
      <w:r w:rsidDel="00000000" w:rsidR="00000000" w:rsidRPr="00000000">
        <w:rPr>
          <w:sz w:val="24"/>
          <w:szCs w:val="24"/>
          <w:rtl w:val="0"/>
        </w:rPr>
        <w:t xml:space="preserve">Techniques of Practice in Art Therapy</w:t>
      </w:r>
    </w:p>
    <w:p w:rsidR="00000000" w:rsidDel="00000000" w:rsidP="00000000" w:rsidRDefault="00000000" w:rsidRPr="00000000" w14:paraId="00000033">
      <w:pPr>
        <w:numPr>
          <w:ilvl w:val="6"/>
          <w:numId w:val="1"/>
        </w:numPr>
        <w:spacing w:after="0" w:lineRule="auto"/>
        <w:ind w:left="5040" w:hanging="360"/>
        <w:rPr>
          <w:sz w:val="24"/>
          <w:szCs w:val="24"/>
        </w:rPr>
      </w:pPr>
      <w:r w:rsidDel="00000000" w:rsidR="00000000" w:rsidRPr="00000000">
        <w:rPr>
          <w:sz w:val="24"/>
          <w:szCs w:val="24"/>
          <w:rtl w:val="0"/>
        </w:rPr>
        <w:t xml:space="preserve">Application of Art Therapy Techniques</w:t>
      </w:r>
    </w:p>
    <w:p w:rsidR="00000000" w:rsidDel="00000000" w:rsidP="00000000" w:rsidRDefault="00000000" w:rsidRPr="00000000" w14:paraId="00000034">
      <w:pPr>
        <w:numPr>
          <w:ilvl w:val="6"/>
          <w:numId w:val="1"/>
        </w:numPr>
        <w:spacing w:after="0" w:lineRule="auto"/>
        <w:ind w:left="5040" w:hanging="360"/>
        <w:rPr>
          <w:sz w:val="24"/>
          <w:szCs w:val="24"/>
        </w:rPr>
      </w:pPr>
      <w:r w:rsidDel="00000000" w:rsidR="00000000" w:rsidRPr="00000000">
        <w:rPr>
          <w:sz w:val="24"/>
          <w:szCs w:val="24"/>
          <w:rtl w:val="0"/>
        </w:rPr>
        <w:t xml:space="preserve">Assessment of Patients and Diagnostic Categories</w:t>
      </w:r>
    </w:p>
    <w:p w:rsidR="00000000" w:rsidDel="00000000" w:rsidP="00000000" w:rsidRDefault="00000000" w:rsidRPr="00000000" w14:paraId="00000035">
      <w:pPr>
        <w:numPr>
          <w:ilvl w:val="6"/>
          <w:numId w:val="1"/>
        </w:numPr>
        <w:spacing w:after="0" w:lineRule="auto"/>
        <w:ind w:left="5040" w:hanging="360"/>
        <w:rPr>
          <w:sz w:val="24"/>
          <w:szCs w:val="24"/>
        </w:rPr>
      </w:pPr>
      <w:r w:rsidDel="00000000" w:rsidR="00000000" w:rsidRPr="00000000">
        <w:rPr>
          <w:sz w:val="24"/>
          <w:szCs w:val="24"/>
          <w:rtl w:val="0"/>
        </w:rPr>
        <w:t xml:space="preserve">Ethical and Legal Issues of Art Therapy Practice</w:t>
      </w:r>
    </w:p>
    <w:p w:rsidR="00000000" w:rsidDel="00000000" w:rsidP="00000000" w:rsidRDefault="00000000" w:rsidRPr="00000000" w14:paraId="00000036">
      <w:pPr>
        <w:numPr>
          <w:ilvl w:val="6"/>
          <w:numId w:val="1"/>
        </w:numPr>
        <w:spacing w:after="0" w:lineRule="auto"/>
        <w:ind w:left="5040" w:hanging="360"/>
        <w:rPr>
          <w:sz w:val="24"/>
          <w:szCs w:val="24"/>
        </w:rPr>
      </w:pPr>
      <w:r w:rsidDel="00000000" w:rsidR="00000000" w:rsidRPr="00000000">
        <w:rPr>
          <w:sz w:val="24"/>
          <w:szCs w:val="24"/>
          <w:rtl w:val="0"/>
        </w:rPr>
        <w:t xml:space="preserve">Standard of Good Practice in Art Therapy</w:t>
      </w:r>
    </w:p>
    <w:p w:rsidR="00000000" w:rsidDel="00000000" w:rsidP="00000000" w:rsidRDefault="00000000" w:rsidRPr="00000000" w14:paraId="00000037">
      <w:pPr>
        <w:numPr>
          <w:ilvl w:val="6"/>
          <w:numId w:val="1"/>
        </w:numPr>
        <w:spacing w:after="0" w:lineRule="auto"/>
        <w:ind w:left="5040" w:hanging="360"/>
        <w:rPr>
          <w:sz w:val="24"/>
          <w:szCs w:val="24"/>
        </w:rPr>
      </w:pPr>
      <w:r w:rsidDel="00000000" w:rsidR="00000000" w:rsidRPr="00000000">
        <w:rPr>
          <w:sz w:val="24"/>
          <w:szCs w:val="24"/>
          <w:rtl w:val="0"/>
        </w:rPr>
        <w:t xml:space="preserve">Matters of Cultural Diversity Bearing on the Practice of Art Therapy</w:t>
      </w:r>
    </w:p>
    <w:p w:rsidR="00000000" w:rsidDel="00000000" w:rsidP="00000000" w:rsidRDefault="00000000" w:rsidRPr="00000000" w14:paraId="00000038">
      <w:pPr>
        <w:numPr>
          <w:ilvl w:val="6"/>
          <w:numId w:val="1"/>
        </w:numPr>
        <w:spacing w:after="0" w:lineRule="auto"/>
        <w:ind w:left="5040" w:hanging="360"/>
        <w:rPr>
          <w:sz w:val="24"/>
          <w:szCs w:val="24"/>
        </w:rPr>
      </w:pPr>
      <w:r w:rsidDel="00000000" w:rsidR="00000000" w:rsidRPr="00000000">
        <w:rPr>
          <w:sz w:val="24"/>
          <w:szCs w:val="24"/>
          <w:rtl w:val="0"/>
        </w:rPr>
        <w:t xml:space="preserve">Systems in Art Therapy</w:t>
      </w:r>
    </w:p>
    <w:p w:rsidR="00000000" w:rsidDel="00000000" w:rsidP="00000000" w:rsidRDefault="00000000" w:rsidRPr="00000000" w14:paraId="00000039">
      <w:pPr>
        <w:numPr>
          <w:ilvl w:val="4"/>
          <w:numId w:val="1"/>
        </w:numPr>
        <w:spacing w:after="0" w:lineRule="auto"/>
        <w:ind w:left="3600" w:hanging="360"/>
        <w:rPr>
          <w:sz w:val="24"/>
          <w:szCs w:val="24"/>
        </w:rPr>
      </w:pPr>
      <w:r w:rsidDel="00000000" w:rsidR="00000000" w:rsidRPr="00000000">
        <w:rPr>
          <w:sz w:val="24"/>
          <w:szCs w:val="24"/>
          <w:rtl w:val="0"/>
        </w:rPr>
        <w:t xml:space="preserve">Practicum</w:t>
      </w:r>
    </w:p>
    <w:p w:rsidR="00000000" w:rsidDel="00000000" w:rsidP="00000000" w:rsidRDefault="00000000" w:rsidRPr="00000000" w14:paraId="0000003A">
      <w:pPr>
        <w:numPr>
          <w:ilvl w:val="5"/>
          <w:numId w:val="1"/>
        </w:numPr>
        <w:spacing w:after="0" w:lineRule="auto"/>
        <w:ind w:left="4320" w:hanging="180"/>
        <w:rPr>
          <w:sz w:val="24"/>
          <w:szCs w:val="24"/>
        </w:rPr>
      </w:pPr>
      <w:r w:rsidDel="00000000" w:rsidR="00000000" w:rsidRPr="00000000">
        <w:rPr>
          <w:sz w:val="24"/>
          <w:szCs w:val="24"/>
          <w:rtl w:val="0"/>
        </w:rPr>
        <w:t xml:space="preserve">700 hours </w:t>
      </w:r>
    </w:p>
    <w:p w:rsidR="00000000" w:rsidDel="00000000" w:rsidP="00000000" w:rsidRDefault="00000000" w:rsidRPr="00000000" w14:paraId="0000003B">
      <w:pPr>
        <w:numPr>
          <w:ilvl w:val="6"/>
          <w:numId w:val="1"/>
        </w:numPr>
        <w:spacing w:after="0" w:lineRule="auto"/>
        <w:ind w:left="5040" w:hanging="360"/>
        <w:rPr>
          <w:sz w:val="24"/>
          <w:szCs w:val="24"/>
        </w:rPr>
      </w:pPr>
      <w:r w:rsidDel="00000000" w:rsidR="00000000" w:rsidRPr="00000000">
        <w:rPr>
          <w:sz w:val="24"/>
          <w:szCs w:val="24"/>
          <w:rtl w:val="0"/>
        </w:rPr>
        <w:t xml:space="preserve">350 direct Art Therapy client contact</w:t>
      </w:r>
    </w:p>
    <w:p w:rsidR="00000000" w:rsidDel="00000000" w:rsidP="00000000" w:rsidRDefault="00000000" w:rsidRPr="00000000" w14:paraId="0000003C">
      <w:pPr>
        <w:numPr>
          <w:ilvl w:val="6"/>
          <w:numId w:val="1"/>
        </w:numPr>
        <w:spacing w:after="0" w:lineRule="auto"/>
        <w:ind w:left="5040" w:hanging="360"/>
        <w:rPr>
          <w:sz w:val="24"/>
          <w:szCs w:val="24"/>
        </w:rPr>
      </w:pPr>
      <w:r w:rsidDel="00000000" w:rsidR="00000000" w:rsidRPr="00000000">
        <w:rPr>
          <w:sz w:val="24"/>
          <w:szCs w:val="24"/>
          <w:rtl w:val="0"/>
        </w:rPr>
        <w:t xml:space="preserve">1:10 ratio supervision to client contact</w:t>
      </w:r>
    </w:p>
    <w:p w:rsidR="00000000" w:rsidDel="00000000" w:rsidP="00000000" w:rsidRDefault="00000000" w:rsidRPr="00000000" w14:paraId="0000003D">
      <w:pPr>
        <w:numPr>
          <w:ilvl w:val="6"/>
          <w:numId w:val="1"/>
        </w:numPr>
        <w:spacing w:after="0" w:lineRule="auto"/>
        <w:ind w:left="5040" w:hanging="360"/>
        <w:rPr>
          <w:sz w:val="24"/>
          <w:szCs w:val="24"/>
        </w:rPr>
      </w:pPr>
      <w:r w:rsidDel="00000000" w:rsidR="00000000" w:rsidRPr="00000000">
        <w:rPr>
          <w:sz w:val="24"/>
          <w:szCs w:val="24"/>
          <w:rtl w:val="0"/>
        </w:rPr>
        <w:t xml:space="preserve">70 hours individual supervision or 150 group supervision hours by ATR-BC or ATCS</w:t>
      </w:r>
    </w:p>
    <w:p w:rsidR="00000000" w:rsidDel="00000000" w:rsidP="00000000" w:rsidRDefault="00000000" w:rsidRPr="00000000" w14:paraId="0000003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Practicum Verification Form</w:t>
      </w:r>
    </w:p>
    <w:p w:rsidR="00000000" w:rsidDel="00000000" w:rsidP="00000000" w:rsidRDefault="00000000" w:rsidRPr="00000000" w14:paraId="0000003F">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Must be taught, supervised or advised by a current ATR, ATR-BC and/or ATCS</w:t>
      </w:r>
    </w:p>
    <w:p w:rsidR="00000000" w:rsidDel="00000000" w:rsidP="00000000" w:rsidRDefault="00000000" w:rsidRPr="00000000" w14:paraId="00000040">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700 Hours total</w:t>
      </w:r>
    </w:p>
    <w:p w:rsidR="00000000" w:rsidDel="00000000" w:rsidP="00000000" w:rsidRDefault="00000000" w:rsidRPr="00000000" w14:paraId="00000041">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Direct Contact: 350 hours</w:t>
      </w:r>
    </w:p>
    <w:p w:rsidR="00000000" w:rsidDel="00000000" w:rsidP="00000000" w:rsidRDefault="00000000" w:rsidRPr="00000000" w14:paraId="0000004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Remaining: supervision, case review, record keeping, preparation, staff meetings, other administrative functions</w:t>
      </w:r>
    </w:p>
    <w:p w:rsidR="00000000" w:rsidDel="00000000" w:rsidP="00000000" w:rsidRDefault="00000000" w:rsidRPr="00000000" w14:paraId="0000004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Supervision in one of the following for a minimum of 70 individual or 105 group supervision hours</w:t>
      </w:r>
    </w:p>
    <w:p w:rsidR="00000000" w:rsidDel="00000000" w:rsidP="00000000" w:rsidRDefault="00000000" w:rsidRPr="00000000" w14:paraId="00000044">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59" w:lineRule="auto"/>
        <w:ind w:left="50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hour supervision to 10 hours direct contact for individual supervision</w:t>
      </w:r>
    </w:p>
    <w:p w:rsidR="00000000" w:rsidDel="00000000" w:rsidP="00000000" w:rsidRDefault="00000000" w:rsidRPr="00000000" w14:paraId="00000045">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59" w:lineRule="auto"/>
        <w:ind w:left="50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1.5 hours of supervision to 10 hours direct contact for group supervision</w:t>
      </w:r>
    </w:p>
    <w:p w:rsidR="00000000" w:rsidDel="00000000" w:rsidP="00000000" w:rsidRDefault="00000000" w:rsidRPr="00000000" w14:paraId="0000004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Reference Forms</w:t>
      </w:r>
    </w:p>
    <w:p w:rsidR="00000000" w:rsidDel="00000000" w:rsidP="00000000" w:rsidRDefault="00000000" w:rsidRPr="00000000" w14:paraId="0000004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references to speak to Art Therapy Skills </w:t>
      </w:r>
    </w:p>
    <w:p w:rsidR="00000000" w:rsidDel="00000000" w:rsidP="00000000" w:rsidRDefault="00000000" w:rsidRPr="00000000" w14:paraId="00000048">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 least one from an ATCB credential holder</w:t>
      </w:r>
    </w:p>
    <w:p w:rsidR="00000000" w:rsidDel="00000000" w:rsidP="00000000" w:rsidRDefault="00000000" w:rsidRPr="00000000" w14:paraId="00000049">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additional may be from the following:</w:t>
      </w:r>
    </w:p>
    <w:p w:rsidR="00000000" w:rsidDel="00000000" w:rsidP="00000000" w:rsidRDefault="00000000" w:rsidRPr="00000000" w14:paraId="0000004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current ATCB credential holder (ATR, ATR-BC and/or ATCS)</w:t>
      </w:r>
    </w:p>
    <w:p w:rsidR="00000000" w:rsidDel="00000000" w:rsidP="00000000" w:rsidRDefault="00000000" w:rsidRPr="00000000" w14:paraId="0000004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supervisor who possesses a license or credential in a related mental health field</w:t>
      </w:r>
    </w:p>
    <w:p w:rsidR="00000000" w:rsidDel="00000000" w:rsidP="00000000" w:rsidRDefault="00000000" w:rsidRPr="00000000" w14:paraId="0000004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 mental health professional or educator who is not ATCB credentialed and who did not supervise the applicant</w:t>
      </w:r>
    </w:p>
    <w:p w:rsidR="00000000" w:rsidDel="00000000" w:rsidP="00000000" w:rsidRDefault="00000000" w:rsidRPr="00000000" w14:paraId="0000004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supervisors completing the Verification of Post-education Experience Form may also submit a Reference Form</w:t>
      </w:r>
    </w:p>
    <w:p w:rsidR="00000000" w:rsidDel="00000000" w:rsidP="00000000" w:rsidRDefault="00000000" w:rsidRPr="00000000" w14:paraId="0000004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Post-education Experience Forms</w:t>
      </w:r>
    </w:p>
    <w:p w:rsidR="00000000" w:rsidDel="00000000" w:rsidP="00000000" w:rsidRDefault="00000000" w:rsidRPr="00000000" w14:paraId="0000004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1,000 direct client contact hours and 100 hours of supervision for graduates of AATA-approved or CAAHEP accredited programs</w:t>
      </w:r>
    </w:p>
    <w:p w:rsidR="00000000" w:rsidDel="00000000" w:rsidP="00000000" w:rsidRDefault="00000000" w:rsidRPr="00000000" w14:paraId="0000005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1,500 direct client contact hours and 150 hours of supervision for graduates of art therapy education programs that were not AATA-approved or CAAHEP-accredited at the time of graduation; or</w:t>
      </w:r>
    </w:p>
    <w:p w:rsidR="00000000" w:rsidDel="00000000" w:rsidP="00000000" w:rsidRDefault="00000000" w:rsidRPr="00000000" w14:paraId="0000005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2,000 hours of direct client contact and 200 hours of supervision for individuals whose master’s degree or higher is not in art therapy and who completed graduate coursework in art therapy.</w:t>
      </w:r>
    </w:p>
    <w:p w:rsidR="00000000" w:rsidDel="00000000" w:rsidP="00000000" w:rsidRDefault="00000000" w:rsidRPr="00000000" w14:paraId="0000005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Copy of any related field’s post-educational supervisor credentials </w:t>
      </w:r>
    </w:p>
    <w:p w:rsidR="00000000" w:rsidDel="00000000" w:rsidP="00000000" w:rsidRDefault="00000000" w:rsidRPr="00000000" w14:paraId="0000005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ATR-BC Checklist</w:t>
      </w:r>
    </w:p>
    <w:p w:rsidR="00000000" w:rsidDel="00000000" w:rsidP="00000000" w:rsidRDefault="00000000" w:rsidRPr="00000000" w14:paraId="0000005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Currently holding ATR credential and in good standing </w:t>
      </w:r>
    </w:p>
    <w:p w:rsidR="00000000" w:rsidDel="00000000" w:rsidP="00000000" w:rsidRDefault="00000000" w:rsidRPr="00000000" w14:paraId="0000005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 must then apply online with the ATCB for the exam. </w:t>
      </w:r>
    </w:p>
    <w:p w:rsidR="00000000" w:rsidDel="00000000" w:rsidP="00000000" w:rsidRDefault="00000000" w:rsidRPr="00000000" w14:paraId="00000056">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Note: Be mindful of the exam dates and LPAT Board meeting dates </w:t>
      </w:r>
    </w:p>
    <w:p w:rsidR="00000000" w:rsidDel="00000000" w:rsidP="00000000" w:rsidRDefault="00000000" w:rsidRPr="00000000" w14:paraId="0000005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Once you have the approval to take the exam, the </w:t>
      </w:r>
      <w:r w:rsidDel="00000000" w:rsidR="00000000" w:rsidRPr="00000000">
        <w:rPr>
          <w:sz w:val="24"/>
          <w:szCs w:val="24"/>
          <w:rtl w:val="0"/>
        </w:rPr>
        <w:t xml:space="preserve">you must formally request your score be shared with the board</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Upon successful passing of the exam, you will submit $100.00 for your </w:t>
      </w:r>
      <w:r w:rsidDel="00000000" w:rsidR="00000000" w:rsidRPr="00000000">
        <w:rPr>
          <w:sz w:val="24"/>
          <w:szCs w:val="24"/>
          <w:rtl w:val="0"/>
        </w:rPr>
        <w:t xml:space="preserve">credentialing</w:t>
      </w:r>
      <w:r w:rsidDel="00000000" w:rsidR="00000000" w:rsidRPr="00000000">
        <w:rPr>
          <w:i w:val="0"/>
          <w:smallCaps w:val="0"/>
          <w:strike w:val="0"/>
          <w:color w:val="000000"/>
          <w:sz w:val="24"/>
          <w:szCs w:val="24"/>
          <w:u w:val="none"/>
          <w:shd w:fill="auto" w:val="clear"/>
          <w:vertAlign w:val="baseline"/>
          <w:rtl w:val="0"/>
        </w:rPr>
        <w:t xml:space="preserve"> fee.</w:t>
      </w:r>
    </w:p>
    <w:p w:rsidR="00000000" w:rsidDel="00000000" w:rsidP="00000000" w:rsidRDefault="00000000" w:rsidRPr="00000000" w14:paraId="0000005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Successful completion of the exam </w:t>
      </w:r>
    </w:p>
    <w:p w:rsidR="00000000" w:rsidDel="00000000" w:rsidP="00000000" w:rsidRDefault="00000000" w:rsidRPr="00000000" w14:paraId="0000005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Completion and submission of ATR-BC application</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LPAT Checklist</w:t>
      </w:r>
    </w:p>
    <w:p w:rsidR="00000000" w:rsidDel="00000000" w:rsidP="00000000" w:rsidRDefault="00000000" w:rsidRPr="00000000" w14:paraId="0000005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Undergraduate- same as LPATA</w:t>
      </w:r>
    </w:p>
    <w:p w:rsidR="00000000" w:rsidDel="00000000" w:rsidP="00000000" w:rsidRDefault="00000000" w:rsidRPr="00000000" w14:paraId="0000005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Graduate- same as LPATA</w:t>
      </w:r>
    </w:p>
    <w:p w:rsidR="00000000" w:rsidDel="00000000" w:rsidP="00000000" w:rsidRDefault="00000000" w:rsidRPr="00000000" w14:paraId="0000005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ATR-BC</w:t>
        <w:tab/>
        <w:t xml:space="preserve">status </w:t>
      </w:r>
      <w:r w:rsidDel="00000000" w:rsidR="00000000" w:rsidRPr="00000000">
        <w:rPr>
          <w:sz w:val="24"/>
          <w:szCs w:val="24"/>
          <w:rtl w:val="0"/>
        </w:rPr>
        <w:t xml:space="preserve">proof for ATCBE passing score </w:t>
      </w:r>
    </w:p>
    <w:p w:rsidR="00000000" w:rsidDel="00000000" w:rsidP="00000000" w:rsidRDefault="00000000" w:rsidRPr="00000000" w14:paraId="0000005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sz w:val="24"/>
          <w:szCs w:val="24"/>
          <w:rtl w:val="0"/>
        </w:rPr>
        <w:t xml:space="preserve">Official transcript </w:t>
      </w:r>
    </w:p>
    <w:p w:rsidR="00000000" w:rsidDel="00000000" w:rsidP="00000000" w:rsidRDefault="00000000" w:rsidRPr="00000000" w14:paraId="0000006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sz w:val="24"/>
          <w:szCs w:val="24"/>
          <w:rtl w:val="0"/>
        </w:rPr>
        <w:t xml:space="preserve">Internship list</w:t>
      </w:r>
    </w:p>
    <w:p w:rsidR="00000000" w:rsidDel="00000000" w:rsidP="00000000" w:rsidRDefault="00000000" w:rsidRPr="00000000" w14:paraId="0000006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sz w:val="24"/>
          <w:szCs w:val="24"/>
          <w:rtl w:val="0"/>
        </w:rPr>
        <w:t xml:space="preserve">Supervision verification</w:t>
      </w:r>
    </w:p>
    <w:p w:rsidR="00000000" w:rsidDel="00000000" w:rsidP="00000000" w:rsidRDefault="00000000" w:rsidRPr="00000000" w14:paraId="0000006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sz w:val="24"/>
          <w:szCs w:val="24"/>
          <w:rtl w:val="0"/>
        </w:rPr>
        <w:t xml:space="preserve">Complete curriculum guidelines and experience documentation in application </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ATCS Checklist</w:t>
      </w:r>
    </w:p>
    <w:p w:rsidR="00000000" w:rsidDel="00000000" w:rsidP="00000000" w:rsidRDefault="00000000" w:rsidRPr="00000000" w14:paraId="0000006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Art Therapy Credentialed Supervisor</w:t>
      </w:r>
    </w:p>
    <w:p w:rsidR="00000000" w:rsidDel="00000000" w:rsidP="00000000" w:rsidRDefault="00000000" w:rsidRPr="00000000" w14:paraId="0000006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$115 Fee (initial), $25 (annual maintenance)</w:t>
      </w:r>
    </w:p>
    <w:p w:rsidR="00000000" w:rsidDel="00000000" w:rsidP="00000000" w:rsidRDefault="00000000" w:rsidRPr="00000000" w14:paraId="0000006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sz w:val="24"/>
          <w:szCs w:val="24"/>
        </w:rPr>
      </w:pPr>
      <w:r w:rsidDel="00000000" w:rsidR="00000000" w:rsidRPr="00000000">
        <w:rPr>
          <w:sz w:val="24"/>
          <w:szCs w:val="24"/>
          <w:rtl w:val="0"/>
        </w:rPr>
        <w:t xml:space="preserve">500 hours of experience supervising in Art Therapy</w:t>
      </w:r>
    </w:p>
    <w:p w:rsidR="00000000" w:rsidDel="00000000" w:rsidP="00000000" w:rsidRDefault="00000000" w:rsidRPr="00000000" w14:paraId="0000006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Maintain CE’s in supervision</w:t>
      </w:r>
    </w:p>
    <w:p w:rsidR="00000000" w:rsidDel="00000000" w:rsidP="00000000" w:rsidRDefault="00000000" w:rsidRPr="00000000" w14:paraId="0000006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ATR-BC credential for 24 months prior to application</w:t>
      </w:r>
    </w:p>
    <w:p w:rsidR="00000000" w:rsidDel="00000000" w:rsidP="00000000" w:rsidRDefault="00000000" w:rsidRPr="00000000" w14:paraId="0000006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Experience or Education Route</w:t>
      </w:r>
    </w:p>
    <w:p w:rsidR="00000000" w:rsidDel="00000000" w:rsidP="00000000" w:rsidRDefault="00000000" w:rsidRPr="00000000" w14:paraId="0000006A">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Education Route:</w:t>
      </w:r>
    </w:p>
    <w:p w:rsidR="00000000" w:rsidDel="00000000" w:rsidP="00000000" w:rsidRDefault="00000000" w:rsidRPr="00000000" w14:paraId="0000006B">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Letter of endorsement </w:t>
      </w:r>
      <w:r w:rsidDel="00000000" w:rsidR="00000000" w:rsidRPr="00000000">
        <w:rPr>
          <w:sz w:val="24"/>
          <w:szCs w:val="24"/>
          <w:rtl w:val="0"/>
        </w:rPr>
        <w:t xml:space="preserve">from ATR-BC</w:t>
      </w:r>
    </w:p>
    <w:p w:rsidR="00000000" w:rsidDel="00000000" w:rsidP="00000000" w:rsidRDefault="00000000" w:rsidRPr="00000000" w14:paraId="0000006C">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One of the following</w:t>
      </w:r>
    </w:p>
    <w:p w:rsidR="00000000" w:rsidDel="00000000" w:rsidP="00000000" w:rsidRDefault="00000000" w:rsidRPr="00000000" w14:paraId="0000006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semester or 4.5 quarter graduate credit course earned from accredited college or university</w:t>
      </w:r>
    </w:p>
    <w:p w:rsidR="00000000" w:rsidDel="00000000" w:rsidP="00000000" w:rsidRDefault="00000000" w:rsidRPr="00000000" w14:paraId="0000006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Minimum of </w:t>
      </w:r>
      <w:r w:rsidDel="00000000" w:rsidR="00000000" w:rsidRPr="00000000">
        <w:rPr>
          <w:sz w:val="24"/>
          <w:szCs w:val="24"/>
          <w:rtl w:val="0"/>
        </w:rPr>
        <w:t xml:space="preserve">10 </w:t>
      </w:r>
      <w:r w:rsidDel="00000000" w:rsidR="00000000" w:rsidRPr="00000000">
        <w:rPr>
          <w:i w:val="0"/>
          <w:smallCaps w:val="0"/>
          <w:strike w:val="0"/>
          <w:color w:val="000000"/>
          <w:sz w:val="24"/>
          <w:szCs w:val="24"/>
          <w:u w:val="none"/>
          <w:shd w:fill="auto" w:val="clear"/>
          <w:vertAlign w:val="baseline"/>
          <w:rtl w:val="0"/>
        </w:rPr>
        <w:t xml:space="preserve">CE’s in clinical supervision</w:t>
      </w:r>
    </w:p>
    <w:p w:rsidR="00000000" w:rsidDel="00000000" w:rsidP="00000000" w:rsidRDefault="00000000" w:rsidRPr="00000000" w14:paraId="0000006F">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59" w:lineRule="auto"/>
        <w:ind w:left="50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Including supervision of art therapists</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Must meet ATCB’s recertification standards at time of application</w:t>
      </w:r>
    </w:p>
    <w:p w:rsidR="00000000" w:rsidDel="00000000" w:rsidP="00000000" w:rsidRDefault="00000000" w:rsidRPr="00000000" w14:paraId="00000071">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Completed form “Verification of Clinical Supervision” and/or “Verification of Academic Supervision”</w:t>
      </w:r>
    </w:p>
    <w:p w:rsidR="00000000" w:rsidDel="00000000" w:rsidP="00000000" w:rsidRDefault="00000000" w:rsidRPr="00000000" w14:paraId="00000072">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Draft of “Professional Disclosure Statement”</w:t>
      </w:r>
    </w:p>
    <w:p w:rsidR="00000000" w:rsidDel="00000000" w:rsidP="00000000" w:rsidRDefault="00000000" w:rsidRPr="00000000" w14:paraId="0000007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Your name</w:t>
      </w:r>
    </w:p>
    <w:p w:rsidR="00000000" w:rsidDel="00000000" w:rsidP="00000000" w:rsidRDefault="00000000" w:rsidRPr="00000000" w14:paraId="00000074">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Supervisor’s name (if applicable)</w:t>
      </w:r>
    </w:p>
    <w:p w:rsidR="00000000" w:rsidDel="00000000" w:rsidP="00000000" w:rsidRDefault="00000000" w:rsidRPr="00000000" w14:paraId="00000075">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Business or employer’s name, address, telephone number and e-mail address</w:t>
      </w:r>
    </w:p>
    <w:p w:rsidR="00000000" w:rsidDel="00000000" w:rsidP="00000000" w:rsidRDefault="00000000" w:rsidRPr="00000000" w14:paraId="00000076">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Description of formal training and education, including highest relevant degree and educational institution</w:t>
      </w:r>
    </w:p>
    <w:p w:rsidR="00000000" w:rsidDel="00000000" w:rsidP="00000000" w:rsidRDefault="00000000" w:rsidRPr="00000000" w14:paraId="00000077">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Description of relevant art therapy credentials</w:t>
      </w:r>
    </w:p>
    <w:p w:rsidR="00000000" w:rsidDel="00000000" w:rsidP="00000000" w:rsidRDefault="00000000" w:rsidRPr="00000000" w14:paraId="00000078">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Description of all professional affiliations, memberships, licensing and certifications, including credential number and issuing state or organization</w:t>
      </w:r>
    </w:p>
    <w:p w:rsidR="00000000" w:rsidDel="00000000" w:rsidP="00000000" w:rsidRDefault="00000000" w:rsidRPr="00000000" w14:paraId="00000079">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Affirmation of past and present adherence to the </w:t>
      </w:r>
      <w:r w:rsidDel="00000000" w:rsidR="00000000" w:rsidRPr="00000000">
        <w:rPr>
          <w:i w:val="1"/>
          <w:smallCaps w:val="0"/>
          <w:strike w:val="0"/>
          <w:color w:val="000000"/>
          <w:sz w:val="24"/>
          <w:szCs w:val="24"/>
          <w:u w:val="none"/>
          <w:shd w:fill="auto" w:val="clear"/>
          <w:vertAlign w:val="baseline"/>
          <w:rtl w:val="0"/>
        </w:rPr>
        <w:t xml:space="preserve">ATCB Code of Ethics, Conduct, and Disciplinary Procedures</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Areas of competence and services provided</w:t>
      </w:r>
    </w:p>
    <w:p w:rsidR="00000000" w:rsidDel="00000000" w:rsidP="00000000" w:rsidRDefault="00000000" w:rsidRPr="00000000" w14:paraId="0000007B">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Philosophical / theoretical approach to supervision</w:t>
      </w:r>
    </w:p>
    <w:p w:rsidR="00000000" w:rsidDel="00000000" w:rsidP="00000000" w:rsidRDefault="00000000" w:rsidRPr="00000000" w14:paraId="0000007C">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Description of relevant academic training or professional experience in demonstrating competency in clinical supervision</w:t>
      </w:r>
    </w:p>
    <w:p w:rsidR="00000000" w:rsidDel="00000000" w:rsidP="00000000" w:rsidRDefault="00000000" w:rsidRPr="00000000" w14:paraId="0000007D">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Fees for supervision (must state specific fee or fee range). If no fee, this must be stated.</w:t>
      </w:r>
    </w:p>
    <w:p w:rsidR="00000000" w:rsidDel="00000000" w:rsidP="00000000" w:rsidRDefault="00000000" w:rsidRPr="00000000" w14:paraId="0000007E">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Instructions regarding how a supervisee should address any dissatisfaction with the supervision process including how to file a complaint with ATCB, Inc., the ATCB’s address, telephone number and e-mail address</w:t>
      </w:r>
    </w:p>
    <w:p w:rsidR="00000000" w:rsidDel="00000000" w:rsidP="00000000" w:rsidRDefault="00000000" w:rsidRPr="00000000" w14:paraId="0000007F">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Experience Route</w:t>
      </w:r>
    </w:p>
    <w:p w:rsidR="00000000" w:rsidDel="00000000" w:rsidP="00000000" w:rsidRDefault="00000000" w:rsidRPr="00000000" w14:paraId="00000080">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Maintain CE’s in supervision</w:t>
      </w:r>
    </w:p>
    <w:p w:rsidR="00000000" w:rsidDel="00000000" w:rsidP="00000000" w:rsidRDefault="00000000" w:rsidRPr="00000000" w14:paraId="00000081">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ATR-BC credential for 24 months prior to application</w:t>
      </w:r>
    </w:p>
    <w:p w:rsidR="00000000" w:rsidDel="00000000" w:rsidP="00000000" w:rsidRDefault="00000000" w:rsidRPr="00000000" w14:paraId="00000082">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Letter of endorsement to ATCB- sealed with endorser’s signature across the back flap</w:t>
      </w:r>
    </w:p>
    <w:p w:rsidR="00000000" w:rsidDel="00000000" w:rsidP="00000000" w:rsidRDefault="00000000" w:rsidRPr="00000000" w14:paraId="00000083">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One of the following:</w:t>
      </w:r>
    </w:p>
    <w:p w:rsidR="00000000" w:rsidDel="00000000" w:rsidP="00000000" w:rsidRDefault="00000000" w:rsidRPr="00000000" w14:paraId="00000084">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59" w:lineRule="auto"/>
        <w:ind w:left="50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Minimum of 36 months and 500 hours of experience as clinical or academic supervisor for art therapy services (academic must be Master’s level, AATA approved)</w:t>
      </w:r>
    </w:p>
    <w:p w:rsidR="00000000" w:rsidDel="00000000" w:rsidP="00000000" w:rsidRDefault="00000000" w:rsidRPr="00000000" w14:paraId="00000085">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59" w:lineRule="auto"/>
        <w:ind w:left="50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National or state credential in clinical supervision</w:t>
      </w:r>
    </w:p>
    <w:p w:rsidR="00000000" w:rsidDel="00000000" w:rsidP="00000000" w:rsidRDefault="00000000" w:rsidRPr="00000000" w14:paraId="00000086">
      <w:pPr>
        <w:keepNext w:val="0"/>
        <w:keepLines w:val="0"/>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0" w:line="259" w:lineRule="auto"/>
        <w:ind w:left="57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Approved Supervisor through the American Association for Marriage and Family Therapy</w:t>
      </w:r>
    </w:p>
    <w:p w:rsidR="00000000" w:rsidDel="00000000" w:rsidP="00000000" w:rsidRDefault="00000000" w:rsidRPr="00000000" w14:paraId="00000087">
      <w:pPr>
        <w:keepNext w:val="0"/>
        <w:keepLines w:val="0"/>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0" w:line="259" w:lineRule="auto"/>
        <w:ind w:left="57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Certified Supervisor through the American Association of Pastoral Counselors</w:t>
      </w:r>
    </w:p>
    <w:p w:rsidR="00000000" w:rsidDel="00000000" w:rsidP="00000000" w:rsidRDefault="00000000" w:rsidRPr="00000000" w14:paraId="00000088">
      <w:pPr>
        <w:keepNext w:val="0"/>
        <w:keepLines w:val="0"/>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0" w:line="259" w:lineRule="auto"/>
        <w:ind w:left="57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Counselling Supervisor Accreditation through the British Association for Counselling and Psychotherapy</w:t>
      </w:r>
    </w:p>
    <w:p w:rsidR="00000000" w:rsidDel="00000000" w:rsidP="00000000" w:rsidRDefault="00000000" w:rsidRPr="00000000" w14:paraId="00000089">
      <w:pPr>
        <w:keepNext w:val="0"/>
        <w:keepLines w:val="0"/>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0" w:line="259" w:lineRule="auto"/>
        <w:ind w:left="57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NCCs who formerly held the designation of Clinical Supervisor through the Academy of Mental Health Counselors</w:t>
      </w:r>
    </w:p>
    <w:p w:rsidR="00000000" w:rsidDel="00000000" w:rsidP="00000000" w:rsidRDefault="00000000" w:rsidRPr="00000000" w14:paraId="0000008A">
      <w:pPr>
        <w:keepNext w:val="0"/>
        <w:keepLines w:val="0"/>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0" w:line="259" w:lineRule="auto"/>
        <w:ind w:left="57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Approved Clinical Supervisors (ACSs) through the Center for Credentialing &amp; Education, Inc.</w:t>
      </w:r>
    </w:p>
    <w:p w:rsidR="00000000" w:rsidDel="00000000" w:rsidP="00000000" w:rsidRDefault="00000000" w:rsidRPr="00000000" w14:paraId="0000008B">
      <w:pPr>
        <w:keepNext w:val="0"/>
        <w:keepLines w:val="0"/>
        <w:pageBreakBefore w:val="0"/>
        <w:widowControl w:val="1"/>
        <w:numPr>
          <w:ilvl w:val="7"/>
          <w:numId w:val="1"/>
        </w:numPr>
        <w:pBdr>
          <w:top w:space="0" w:sz="0" w:val="nil"/>
          <w:left w:space="0" w:sz="0" w:val="nil"/>
          <w:bottom w:space="0" w:sz="0" w:val="nil"/>
          <w:right w:space="0" w:sz="0" w:val="nil"/>
          <w:between w:space="0" w:sz="0" w:val="nil"/>
        </w:pBdr>
        <w:shd w:fill="auto" w:val="clear"/>
        <w:spacing w:after="0" w:before="0" w:line="259" w:lineRule="auto"/>
        <w:ind w:left="576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Art Therapists, Counselors, Marriage and Family Therapists, Psychologists and Clinical Social Workers who are currently licensed or certified as clinical supervisors by a state licensing board</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Requirements for Supervision for LPATA</w:t>
      </w:r>
    </w:p>
    <w:p w:rsidR="00000000" w:rsidDel="00000000" w:rsidP="00000000" w:rsidRDefault="00000000" w:rsidRPr="00000000" w14:paraId="0000008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For a Supervisee</w:t>
      </w:r>
    </w:p>
    <w:p w:rsidR="00000000" w:rsidDel="00000000" w:rsidP="00000000" w:rsidRDefault="00000000" w:rsidRPr="00000000" w14:paraId="0000008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Must be a board approved supervisor for LPATA</w:t>
      </w:r>
    </w:p>
    <w:p w:rsidR="00000000" w:rsidDel="00000000" w:rsidP="00000000" w:rsidRDefault="00000000" w:rsidRPr="00000000" w14:paraId="0000008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 more than 25 hours may be group supervision</w:t>
      </w:r>
    </w:p>
    <w:p w:rsidR="00000000" w:rsidDel="00000000" w:rsidP="00000000" w:rsidRDefault="00000000" w:rsidRPr="00000000" w14:paraId="0000009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With the Supervisory Agreement </w:t>
      </w:r>
    </w:p>
    <w:p w:rsidR="00000000" w:rsidDel="00000000" w:rsidP="00000000" w:rsidRDefault="00000000" w:rsidRPr="00000000" w14:paraId="0000009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Submit: </w:t>
      </w:r>
    </w:p>
    <w:p w:rsidR="00000000" w:rsidDel="00000000" w:rsidP="00000000" w:rsidRDefault="00000000" w:rsidRPr="00000000" w14:paraId="00000092">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Supervisor’s license, date of issue, and expiration date</w:t>
      </w:r>
    </w:p>
    <w:p w:rsidR="00000000" w:rsidDel="00000000" w:rsidP="00000000" w:rsidRDefault="00000000" w:rsidRPr="00000000" w14:paraId="00000093">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Supervisor training certificate</w:t>
      </w:r>
    </w:p>
    <w:p w:rsidR="00000000" w:rsidDel="00000000" w:rsidP="00000000" w:rsidRDefault="00000000" w:rsidRPr="00000000" w14:paraId="0000009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For a Supervisor</w:t>
      </w:r>
    </w:p>
    <w:p w:rsidR="00000000" w:rsidDel="00000000" w:rsidP="00000000" w:rsidRDefault="00000000" w:rsidRPr="00000000" w14:paraId="0000009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years experience in practice of Art Therapy</w:t>
      </w:r>
    </w:p>
    <w:p w:rsidR="00000000" w:rsidDel="00000000" w:rsidP="00000000" w:rsidRDefault="00000000" w:rsidRPr="00000000" w14:paraId="0000009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Submit “Examination Continuing Education Credit Form” </w:t>
      </w:r>
    </w:p>
    <w:p w:rsidR="00000000" w:rsidDel="00000000" w:rsidP="00000000" w:rsidRDefault="00000000" w:rsidRPr="00000000" w14:paraId="0000009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$30.00 fee</w:t>
      </w:r>
    </w:p>
    <w:p w:rsidR="00000000" w:rsidDel="00000000" w:rsidP="00000000" w:rsidRDefault="00000000" w:rsidRPr="00000000" w14:paraId="0000009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Return completed exam to board within 30 day of receipt </w:t>
      </w:r>
    </w:p>
    <w:p w:rsidR="00000000" w:rsidDel="00000000" w:rsidP="00000000" w:rsidRDefault="00000000" w:rsidRPr="00000000" w14:paraId="0000009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Renew every 3 years</w:t>
      </w:r>
    </w:p>
    <w:p w:rsidR="00000000" w:rsidDel="00000000" w:rsidP="00000000" w:rsidRDefault="00000000" w:rsidRPr="00000000" w14:paraId="0000009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Cannot supervise more than 6 at time</w:t>
      </w:r>
    </w:p>
    <w:p w:rsidR="00000000" w:rsidDel="00000000" w:rsidP="00000000" w:rsidRDefault="00000000" w:rsidRPr="00000000" w14:paraId="0000009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sz w:val="24"/>
          <w:szCs w:val="24"/>
          <w:rtl w:val="0"/>
        </w:rPr>
        <w:t xml:space="preserve">Provide notice of supervision to clients </w:t>
      </w:r>
    </w:p>
    <w:p w:rsidR="00000000" w:rsidDel="00000000" w:rsidP="00000000" w:rsidRDefault="00000000" w:rsidRPr="00000000" w14:paraId="0000009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sz w:val="24"/>
          <w:szCs w:val="24"/>
          <w:rtl w:val="0"/>
        </w:rPr>
        <w:t xml:space="preserve">Maintain logs of supervision </w:t>
      </w:r>
    </w:p>
    <w:p w:rsidR="00000000" w:rsidDel="00000000" w:rsidP="00000000" w:rsidRDefault="00000000" w:rsidRPr="00000000" w14:paraId="0000009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sz w:val="24"/>
          <w:szCs w:val="24"/>
          <w:rtl w:val="0"/>
        </w:rPr>
        <w:t xml:space="preserve">Renewal</w:t>
      </w:r>
    </w:p>
    <w:p w:rsidR="00000000" w:rsidDel="00000000" w:rsidP="00000000" w:rsidRDefault="00000000" w:rsidRPr="00000000" w14:paraId="0000009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sz w:val="24"/>
          <w:szCs w:val="24"/>
        </w:rPr>
      </w:pPr>
      <w:r w:rsidDel="00000000" w:rsidR="00000000" w:rsidRPr="00000000">
        <w:rPr>
          <w:sz w:val="24"/>
          <w:szCs w:val="24"/>
          <w:rtl w:val="0"/>
        </w:rPr>
        <w:t xml:space="preserve">Must complete the process 90 days prior to expiration. </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Cost of Doing</w:t>
        <w:br w:type="textWrapping"/>
        <w:t xml:space="preserve"> Business</w:t>
      </w:r>
    </w:p>
    <w:p w:rsidR="00000000" w:rsidDel="00000000" w:rsidP="00000000" w:rsidRDefault="00000000" w:rsidRPr="00000000" w14:paraId="000000A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Organization Memberships</w:t>
      </w:r>
    </w:p>
    <w:p w:rsidR="00000000" w:rsidDel="00000000" w:rsidP="00000000" w:rsidRDefault="00000000" w:rsidRPr="00000000" w14:paraId="000000A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KYATA, AATA</w:t>
      </w:r>
    </w:p>
    <w:p w:rsidR="00000000" w:rsidDel="00000000" w:rsidP="00000000" w:rsidRDefault="00000000" w:rsidRPr="00000000" w14:paraId="000000A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Applications and Renewals for License</w:t>
      </w:r>
    </w:p>
    <w:p w:rsidR="00000000" w:rsidDel="00000000" w:rsidP="00000000" w:rsidRDefault="00000000" w:rsidRPr="00000000" w14:paraId="000000A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LPAT, LPATA, ATR-BC</w:t>
      </w:r>
    </w:p>
    <w:p w:rsidR="00000000" w:rsidDel="00000000" w:rsidP="00000000" w:rsidRDefault="00000000" w:rsidRPr="00000000" w14:paraId="000000A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Testing</w:t>
      </w:r>
    </w:p>
    <w:p w:rsidR="00000000" w:rsidDel="00000000" w:rsidP="00000000" w:rsidRDefault="00000000" w:rsidRPr="00000000" w14:paraId="000000A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hyperlink r:id="rId6">
        <w:r w:rsidDel="00000000" w:rsidR="00000000" w:rsidRPr="00000000">
          <w:rPr>
            <w:i w:val="0"/>
            <w:smallCaps w:val="0"/>
            <w:strike w:val="0"/>
            <w:color w:val="0563c1"/>
            <w:sz w:val="24"/>
            <w:szCs w:val="24"/>
            <w:u w:val="single"/>
            <w:shd w:fill="auto" w:val="clear"/>
            <w:vertAlign w:val="baseline"/>
            <w:rtl w:val="0"/>
          </w:rPr>
          <w:t xml:space="preserve">https://www.atcb.org/Examinations</w:t>
        </w:r>
      </w:hyperlink>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Insurance*</w:t>
      </w:r>
    </w:p>
    <w:p w:rsidR="00000000" w:rsidDel="00000000" w:rsidP="00000000" w:rsidRDefault="00000000" w:rsidRPr="00000000" w14:paraId="000000A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Trainings to Maintain License</w:t>
      </w:r>
    </w:p>
    <w:p w:rsidR="00000000" w:rsidDel="00000000" w:rsidP="00000000" w:rsidRDefault="00000000" w:rsidRPr="00000000" w14:paraId="000000A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hyperlink r:id="rId7">
        <w:r w:rsidDel="00000000" w:rsidR="00000000" w:rsidRPr="00000000">
          <w:rPr>
            <w:i w:val="0"/>
            <w:smallCaps w:val="0"/>
            <w:strike w:val="0"/>
            <w:color w:val="0563c1"/>
            <w:sz w:val="24"/>
            <w:szCs w:val="24"/>
            <w:u w:val="single"/>
            <w:shd w:fill="auto" w:val="clear"/>
            <w:vertAlign w:val="baseline"/>
            <w:rtl w:val="0"/>
          </w:rPr>
          <w:t xml:space="preserve">https://arttherapy.org/institute-continuing-education-art-therapy-iceat/</w:t>
        </w:r>
      </w:hyperlink>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License Maintenance </w:t>
      </w:r>
    </w:p>
    <w:p w:rsidR="00000000" w:rsidDel="00000000" w:rsidP="00000000" w:rsidRDefault="00000000" w:rsidRPr="00000000" w14:paraId="000000A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hyperlink r:id="rId8">
        <w:r w:rsidDel="00000000" w:rsidR="00000000" w:rsidRPr="00000000">
          <w:rPr>
            <w:i w:val="0"/>
            <w:smallCaps w:val="0"/>
            <w:strike w:val="0"/>
            <w:color w:val="0563c1"/>
            <w:sz w:val="24"/>
            <w:szCs w:val="24"/>
            <w:u w:val="single"/>
            <w:shd w:fill="auto" w:val="clear"/>
            <w:vertAlign w:val="baseline"/>
            <w:rtl w:val="0"/>
          </w:rPr>
          <w:t xml:space="preserve">LPAT</w:t>
        </w:r>
      </w:hyperlink>
      <w:r w:rsidDel="00000000" w:rsidR="00000000" w:rsidRPr="00000000">
        <w:rPr>
          <w:i w:val="0"/>
          <w:smallCaps w:val="0"/>
          <w:strike w:val="0"/>
          <w:color w:val="000000"/>
          <w:sz w:val="24"/>
          <w:szCs w:val="24"/>
          <w:u w:val="none"/>
          <w:shd w:fill="auto" w:val="clear"/>
          <w:vertAlign w:val="baseline"/>
          <w:rtl w:val="0"/>
        </w:rPr>
        <w:t xml:space="preserve">/</w:t>
      </w:r>
      <w:hyperlink r:id="rId9">
        <w:r w:rsidDel="00000000" w:rsidR="00000000" w:rsidRPr="00000000">
          <w:rPr>
            <w:i w:val="0"/>
            <w:smallCaps w:val="0"/>
            <w:strike w:val="0"/>
            <w:color w:val="0563c1"/>
            <w:sz w:val="24"/>
            <w:szCs w:val="24"/>
            <w:u w:val="single"/>
            <w:shd w:fill="auto" w:val="clear"/>
            <w:vertAlign w:val="baseline"/>
            <w:rtl w:val="0"/>
          </w:rPr>
          <w:t xml:space="preserve">LPATA</w:t>
        </w:r>
      </w:hyperlink>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hyperlink r:id="rId10">
        <w:r w:rsidDel="00000000" w:rsidR="00000000" w:rsidRPr="00000000">
          <w:rPr>
            <w:i w:val="0"/>
            <w:smallCaps w:val="0"/>
            <w:strike w:val="0"/>
            <w:color w:val="0563c1"/>
            <w:sz w:val="24"/>
            <w:szCs w:val="24"/>
            <w:u w:val="single"/>
            <w:shd w:fill="auto" w:val="clear"/>
            <w:vertAlign w:val="baseline"/>
            <w:rtl w:val="0"/>
          </w:rPr>
          <w:t xml:space="preserve">https://oop.ky.gov/DPLServices/Login</w:t>
        </w:r>
      </w:hyperlink>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Renewed every 2 years </w:t>
      </w:r>
    </w:p>
    <w:p w:rsidR="00000000" w:rsidDel="00000000" w:rsidP="00000000" w:rsidRDefault="00000000" w:rsidRPr="00000000" w14:paraId="000000A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LPATA-  (Renewal fee and 18 CE’s required)</w:t>
      </w:r>
    </w:p>
    <w:p w:rsidR="00000000" w:rsidDel="00000000" w:rsidP="00000000" w:rsidRDefault="00000000" w:rsidRPr="00000000" w14:paraId="000000A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$100 renewal fee</w:t>
      </w:r>
    </w:p>
    <w:p w:rsidR="00000000" w:rsidDel="00000000" w:rsidP="00000000" w:rsidRDefault="00000000" w:rsidRPr="00000000" w14:paraId="000000A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in or related to Art Therapy field</w:t>
      </w:r>
    </w:p>
    <w:p w:rsidR="00000000" w:rsidDel="00000000" w:rsidP="00000000" w:rsidRDefault="00000000" w:rsidRPr="00000000" w14:paraId="000000B0">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Psychological and psychotherapeutic theories and practice</w:t>
      </w:r>
    </w:p>
    <w:p w:rsidR="00000000" w:rsidDel="00000000" w:rsidP="00000000" w:rsidRDefault="00000000" w:rsidRPr="00000000" w14:paraId="000000B1">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Art Therapy Assessment</w:t>
      </w:r>
    </w:p>
    <w:p w:rsidR="00000000" w:rsidDel="00000000" w:rsidP="00000000" w:rsidRDefault="00000000" w:rsidRPr="00000000" w14:paraId="000000B2">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Art Therapy theory and practice</w:t>
      </w:r>
    </w:p>
    <w:p w:rsidR="00000000" w:rsidDel="00000000" w:rsidP="00000000" w:rsidRDefault="00000000" w:rsidRPr="00000000" w14:paraId="000000B3">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Client populations</w:t>
      </w:r>
    </w:p>
    <w:p w:rsidR="00000000" w:rsidDel="00000000" w:rsidP="00000000" w:rsidRDefault="00000000" w:rsidRPr="00000000" w14:paraId="000000B4">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Art theory and media </w:t>
      </w:r>
    </w:p>
    <w:p w:rsidR="00000000" w:rsidDel="00000000" w:rsidP="00000000" w:rsidRDefault="00000000" w:rsidRPr="00000000" w14:paraId="000000B5">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Professionalism and ethics</w:t>
      </w:r>
    </w:p>
    <w:p w:rsidR="00000000" w:rsidDel="00000000" w:rsidP="00000000" w:rsidRDefault="00000000" w:rsidRPr="00000000" w14:paraId="000000B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required to be Ethics</w:t>
      </w:r>
    </w:p>
    <w:p w:rsidR="00000000" w:rsidDel="00000000" w:rsidP="00000000" w:rsidRDefault="00000000" w:rsidRPr="00000000" w14:paraId="000000B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LPAT-  (Renewal fee and 40 CE’s required)</w:t>
      </w:r>
    </w:p>
    <w:p w:rsidR="00000000" w:rsidDel="00000000" w:rsidP="00000000" w:rsidRDefault="00000000" w:rsidRPr="00000000" w14:paraId="000000B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$200 renewal fee</w:t>
      </w:r>
    </w:p>
    <w:p w:rsidR="00000000" w:rsidDel="00000000" w:rsidP="00000000" w:rsidRDefault="00000000" w:rsidRPr="00000000" w14:paraId="000000B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in or related to Art Therapy field</w:t>
      </w:r>
    </w:p>
    <w:p w:rsidR="00000000" w:rsidDel="00000000" w:rsidP="00000000" w:rsidRDefault="00000000" w:rsidRPr="00000000" w14:paraId="000000BA">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Psychological and psychotherapeutic theories and practice</w:t>
      </w:r>
    </w:p>
    <w:p w:rsidR="00000000" w:rsidDel="00000000" w:rsidP="00000000" w:rsidRDefault="00000000" w:rsidRPr="00000000" w14:paraId="000000BB">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Art Therapy Assessment</w:t>
      </w:r>
    </w:p>
    <w:p w:rsidR="00000000" w:rsidDel="00000000" w:rsidP="00000000" w:rsidRDefault="00000000" w:rsidRPr="00000000" w14:paraId="000000BC">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Art Therapy theory and practice</w:t>
      </w:r>
    </w:p>
    <w:p w:rsidR="00000000" w:rsidDel="00000000" w:rsidP="00000000" w:rsidRDefault="00000000" w:rsidRPr="00000000" w14:paraId="000000BD">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Client populations</w:t>
      </w:r>
    </w:p>
    <w:p w:rsidR="00000000" w:rsidDel="00000000" w:rsidP="00000000" w:rsidRDefault="00000000" w:rsidRPr="00000000" w14:paraId="000000BE">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Art theory and media </w:t>
      </w:r>
    </w:p>
    <w:p w:rsidR="00000000" w:rsidDel="00000000" w:rsidP="00000000" w:rsidRDefault="00000000" w:rsidRPr="00000000" w14:paraId="000000BF">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Professionalism and ethics</w:t>
      </w:r>
    </w:p>
    <w:p w:rsidR="00000000" w:rsidDel="00000000" w:rsidP="00000000" w:rsidRDefault="00000000" w:rsidRPr="00000000" w14:paraId="000000C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required to be Ethics</w:t>
      </w:r>
    </w:p>
    <w:p w:rsidR="00000000" w:rsidDel="00000000" w:rsidP="00000000" w:rsidRDefault="00000000" w:rsidRPr="00000000" w14:paraId="000000C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hyperlink r:id="rId11">
        <w:r w:rsidDel="00000000" w:rsidR="00000000" w:rsidRPr="00000000">
          <w:rPr>
            <w:i w:val="0"/>
            <w:smallCaps w:val="0"/>
            <w:strike w:val="0"/>
            <w:color w:val="0563c1"/>
            <w:sz w:val="24"/>
            <w:szCs w:val="24"/>
            <w:u w:val="single"/>
            <w:shd w:fill="auto" w:val="clear"/>
            <w:vertAlign w:val="baseline"/>
            <w:rtl w:val="0"/>
          </w:rPr>
          <w:t xml:space="preserve">ATR/ATR</w:t>
        </w:r>
      </w:hyperlink>
      <w:r w:rsidDel="00000000" w:rsidR="00000000" w:rsidRPr="00000000">
        <w:rPr>
          <w:i w:val="0"/>
          <w:smallCaps w:val="0"/>
          <w:strike w:val="0"/>
          <w:color w:val="000000"/>
          <w:sz w:val="24"/>
          <w:szCs w:val="24"/>
          <w:u w:val="none"/>
          <w:shd w:fill="auto" w:val="clear"/>
          <w:vertAlign w:val="baseline"/>
          <w:rtl w:val="0"/>
        </w:rPr>
        <w:t xml:space="preserve">-</w:t>
      </w:r>
      <w:hyperlink r:id="rId12">
        <w:r w:rsidDel="00000000" w:rsidR="00000000" w:rsidRPr="00000000">
          <w:rPr>
            <w:i w:val="0"/>
            <w:smallCaps w:val="0"/>
            <w:strike w:val="0"/>
            <w:color w:val="0563c1"/>
            <w:sz w:val="24"/>
            <w:szCs w:val="24"/>
            <w:u w:val="single"/>
            <w:shd w:fill="auto" w:val="clear"/>
            <w:vertAlign w:val="baseline"/>
            <w:rtl w:val="0"/>
          </w:rPr>
          <w:t xml:space="preserve">BC</w:t>
        </w:r>
      </w:hyperlink>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hyperlink r:id="rId13">
        <w:r w:rsidDel="00000000" w:rsidR="00000000" w:rsidRPr="00000000">
          <w:rPr>
            <w:i w:val="0"/>
            <w:smallCaps w:val="0"/>
            <w:strike w:val="0"/>
            <w:color w:val="0563c1"/>
            <w:sz w:val="24"/>
            <w:szCs w:val="24"/>
            <w:u w:val="single"/>
            <w:shd w:fill="auto" w:val="clear"/>
            <w:vertAlign w:val="baseline"/>
            <w:rtl w:val="0"/>
          </w:rPr>
          <w:t xml:space="preserve">https://www.atcb.org/signin</w:t>
        </w:r>
      </w:hyperlink>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ATR</w:t>
      </w:r>
    </w:p>
    <w:p w:rsidR="00000000" w:rsidDel="00000000" w:rsidP="00000000" w:rsidRDefault="00000000" w:rsidRPr="00000000" w14:paraId="000000C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$100 annual maintenance fee</w:t>
      </w:r>
    </w:p>
    <w:p w:rsidR="00000000" w:rsidDel="00000000" w:rsidP="00000000" w:rsidRDefault="00000000" w:rsidRPr="00000000" w14:paraId="000000C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Adhere and attest to code of ethics </w:t>
      </w:r>
    </w:p>
    <w:p w:rsidR="00000000" w:rsidDel="00000000" w:rsidP="00000000" w:rsidRDefault="00000000" w:rsidRPr="00000000" w14:paraId="000000C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Renew online</w:t>
      </w:r>
    </w:p>
    <w:p w:rsidR="00000000" w:rsidDel="00000000" w:rsidP="00000000" w:rsidRDefault="00000000" w:rsidRPr="00000000" w14:paraId="000000C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ATR-BC</w:t>
      </w:r>
    </w:p>
    <w:p w:rsidR="00000000" w:rsidDel="00000000" w:rsidP="00000000" w:rsidRDefault="00000000" w:rsidRPr="00000000" w14:paraId="000000C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333333"/>
          <w:sz w:val="24"/>
          <w:szCs w:val="24"/>
          <w:u w:val="none"/>
          <w:shd w:fill="auto" w:val="clear"/>
          <w:vertAlign w:val="baseline"/>
          <w:rtl w:val="0"/>
        </w:rPr>
        <w:t xml:space="preserve">Adhere </w:t>
      </w:r>
      <w:r w:rsidDel="00000000" w:rsidR="00000000" w:rsidRPr="00000000">
        <w:rPr>
          <w:color w:val="333333"/>
          <w:sz w:val="24"/>
          <w:szCs w:val="24"/>
          <w:rtl w:val="0"/>
        </w:rPr>
        <w:t xml:space="preserve">and attest to </w:t>
      </w:r>
      <w:r w:rsidDel="00000000" w:rsidR="00000000" w:rsidRPr="00000000">
        <w:rPr>
          <w:i w:val="0"/>
          <w:smallCaps w:val="0"/>
          <w:strike w:val="0"/>
          <w:color w:val="333333"/>
          <w:sz w:val="24"/>
          <w:szCs w:val="24"/>
          <w:u w:val="none"/>
          <w:shd w:fill="auto" w:val="clear"/>
          <w:vertAlign w:val="baseline"/>
          <w:rtl w:val="0"/>
        </w:rPr>
        <w:t xml:space="preserve">the ATCB Code of Ethics, Conduct, and Disciplinary Procedures</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333333"/>
          <w:sz w:val="24"/>
          <w:szCs w:val="24"/>
          <w:u w:val="none"/>
          <w:shd w:fill="auto" w:val="clear"/>
          <w:vertAlign w:val="baseline"/>
          <w:rtl w:val="0"/>
        </w:rPr>
        <w:t xml:space="preserve">$100 Annual maintenance fee</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333333"/>
          <w:sz w:val="24"/>
          <w:szCs w:val="24"/>
          <w:u w:val="none"/>
          <w:shd w:fill="auto" w:val="clear"/>
          <w:vertAlign w:val="baseline"/>
          <w:rtl w:val="0"/>
        </w:rPr>
        <w:t xml:space="preserve">Complete the renewal process each year.</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333333"/>
          <w:sz w:val="24"/>
          <w:szCs w:val="24"/>
          <w:u w:val="none"/>
          <w:shd w:fill="auto" w:val="clear"/>
          <w:vertAlign w:val="baseline"/>
          <w:rtl w:val="0"/>
        </w:rPr>
        <w:t xml:space="preserve">Recertify every 5 years, </w:t>
      </w:r>
      <w:r w:rsidDel="00000000" w:rsidR="00000000" w:rsidRPr="00000000">
        <w:rPr>
          <w:i w:val="1"/>
          <w:smallCaps w:val="0"/>
          <w:strike w:val="0"/>
          <w:color w:val="333333"/>
          <w:sz w:val="24"/>
          <w:szCs w:val="24"/>
          <w:u w:val="none"/>
          <w:shd w:fill="auto" w:val="clear"/>
          <w:vertAlign w:val="baseline"/>
          <w:rtl w:val="0"/>
        </w:rPr>
        <w:t xml:space="preserve">either</w:t>
      </w:r>
      <w:r w:rsidDel="00000000" w:rsidR="00000000" w:rsidRPr="00000000">
        <w:rPr>
          <w:i w:val="0"/>
          <w:smallCaps w:val="0"/>
          <w:strike w:val="0"/>
          <w:color w:val="333333"/>
          <w:sz w:val="24"/>
          <w:szCs w:val="24"/>
          <w:u w:val="none"/>
          <w:shd w:fill="auto" w:val="clear"/>
          <w:vertAlign w:val="baseline"/>
          <w:rtl w:val="0"/>
        </w:rPr>
        <w:t xml:space="preserve"> through accruing Continuing Education Credits </w:t>
      </w:r>
      <w:r w:rsidDel="00000000" w:rsidR="00000000" w:rsidRPr="00000000">
        <w:rPr>
          <w:i w:val="1"/>
          <w:smallCaps w:val="0"/>
          <w:strike w:val="0"/>
          <w:color w:val="333333"/>
          <w:sz w:val="24"/>
          <w:szCs w:val="24"/>
          <w:u w:val="none"/>
          <w:shd w:fill="auto" w:val="clear"/>
          <w:vertAlign w:val="baseline"/>
          <w:rtl w:val="0"/>
        </w:rPr>
        <w:t xml:space="preserve">or</w:t>
      </w:r>
      <w:r w:rsidDel="00000000" w:rsidR="00000000" w:rsidRPr="00000000">
        <w:rPr>
          <w:i w:val="0"/>
          <w:smallCaps w:val="0"/>
          <w:strike w:val="0"/>
          <w:color w:val="333333"/>
          <w:sz w:val="24"/>
          <w:szCs w:val="24"/>
          <w:u w:val="none"/>
          <w:shd w:fill="auto" w:val="clear"/>
          <w:vertAlign w:val="baseline"/>
          <w:rtl w:val="0"/>
        </w:rPr>
        <w:t xml:space="preserve"> passing the Art Therapy Credentials Board Examination (ATCBE). In addition to Renewal</w:t>
      </w:r>
      <w:r w:rsidDel="00000000" w:rsidR="00000000" w:rsidRPr="00000000">
        <w:rPr>
          <w:color w:val="333333"/>
          <w:sz w:val="24"/>
          <w:szCs w:val="24"/>
          <w:rtl w:val="0"/>
        </w:rPr>
        <w:t xml:space="preserve">*****</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CE’s 101</w:t>
      </w:r>
    </w:p>
    <w:p w:rsidR="00000000" w:rsidDel="00000000" w:rsidP="00000000" w:rsidRDefault="00000000" w:rsidRPr="00000000" w14:paraId="000000C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hyperlink r:id="rId14">
        <w:r w:rsidDel="00000000" w:rsidR="00000000" w:rsidRPr="00000000">
          <w:rPr>
            <w:i w:val="0"/>
            <w:smallCaps w:val="0"/>
            <w:strike w:val="0"/>
            <w:color w:val="0563c1"/>
            <w:sz w:val="24"/>
            <w:szCs w:val="24"/>
            <w:u w:val="single"/>
            <w:shd w:fill="auto" w:val="clear"/>
            <w:vertAlign w:val="baseline"/>
            <w:rtl w:val="0"/>
          </w:rPr>
          <w:t xml:space="preserve">AATA Resources</w:t>
        </w:r>
      </w:hyperlink>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hyperlink r:id="rId15">
        <w:r w:rsidDel="00000000" w:rsidR="00000000" w:rsidRPr="00000000">
          <w:rPr>
            <w:i w:val="0"/>
            <w:smallCaps w:val="0"/>
            <w:strike w:val="0"/>
            <w:color w:val="0563c1"/>
            <w:sz w:val="24"/>
            <w:szCs w:val="24"/>
            <w:u w:val="single"/>
            <w:shd w:fill="auto" w:val="clear"/>
            <w:vertAlign w:val="baseline"/>
            <w:rtl w:val="0"/>
          </w:rPr>
          <w:t xml:space="preserve">Conference</w:t>
        </w:r>
      </w:hyperlink>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Outside providers</w:t>
      </w:r>
    </w:p>
    <w:p w:rsidR="00000000" w:rsidDel="00000000" w:rsidP="00000000" w:rsidRDefault="00000000" w:rsidRPr="00000000" w14:paraId="000000D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hyperlink r:id="rId16">
        <w:r w:rsidDel="00000000" w:rsidR="00000000" w:rsidRPr="00000000">
          <w:rPr>
            <w:i w:val="0"/>
            <w:smallCaps w:val="0"/>
            <w:strike w:val="0"/>
            <w:color w:val="0563c1"/>
            <w:sz w:val="24"/>
            <w:szCs w:val="24"/>
            <w:u w:val="single"/>
            <w:shd w:fill="auto" w:val="clear"/>
            <w:vertAlign w:val="baseline"/>
            <w:rtl w:val="0"/>
          </w:rPr>
          <w:t xml:space="preserve">PESI</w:t>
        </w:r>
      </w:hyperlink>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Job readiness</w:t>
      </w:r>
    </w:p>
    <w:p w:rsidR="00000000" w:rsidDel="00000000" w:rsidP="00000000" w:rsidRDefault="00000000" w:rsidRPr="00000000" w14:paraId="000000D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LPATA Application</w:t>
      </w:r>
    </w:p>
    <w:p w:rsidR="00000000" w:rsidDel="00000000" w:rsidP="00000000" w:rsidRDefault="00000000" w:rsidRPr="00000000" w14:paraId="000000D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How can I get a job if I need a supervisor to apply for LPATA, but I need a job for that?????</w:t>
      </w:r>
    </w:p>
    <w:p w:rsidR="00000000" w:rsidDel="00000000" w:rsidP="00000000" w:rsidRDefault="00000000" w:rsidRPr="00000000" w14:paraId="000000D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Being Billable </w:t>
      </w:r>
    </w:p>
    <w:p w:rsidR="00000000" w:rsidDel="00000000" w:rsidP="00000000" w:rsidRDefault="00000000" w:rsidRPr="00000000" w14:paraId="000000D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Liability Insurance</w:t>
      </w:r>
    </w:p>
    <w:p w:rsidR="00000000" w:rsidDel="00000000" w:rsidP="00000000" w:rsidRDefault="00000000" w:rsidRPr="00000000" w14:paraId="000000D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Job Applications</w:t>
      </w:r>
    </w:p>
    <w:p w:rsidR="00000000" w:rsidDel="00000000" w:rsidP="00000000" w:rsidRDefault="00000000" w:rsidRPr="00000000" w14:paraId="000000D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Curriculum Vita/Resume</w:t>
      </w:r>
    </w:p>
    <w:p w:rsidR="00000000" w:rsidDel="00000000" w:rsidP="00000000" w:rsidRDefault="00000000" w:rsidRPr="00000000" w14:paraId="000000D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Interview practice questions</w:t>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NPI</w:t>
      </w:r>
    </w:p>
    <w:p w:rsidR="00000000" w:rsidDel="00000000" w:rsidP="00000000" w:rsidRDefault="00000000" w:rsidRPr="00000000" w14:paraId="000000D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is it?</w:t>
      </w:r>
    </w:p>
    <w:p w:rsidR="00000000" w:rsidDel="00000000" w:rsidP="00000000" w:rsidRDefault="00000000" w:rsidRPr="00000000" w14:paraId="000000D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highlight w:val="white"/>
          <w:u w:val="none"/>
          <w:vertAlign w:val="baseline"/>
          <w:rtl w:val="0"/>
        </w:rPr>
        <w:t xml:space="preserve">“</w:t>
      </w:r>
      <w:hyperlink r:id="rId17">
        <w:r w:rsidDel="00000000" w:rsidR="00000000" w:rsidRPr="00000000">
          <w:rPr>
            <w:i w:val="0"/>
            <w:smallCaps w:val="0"/>
            <w:strike w:val="0"/>
            <w:color w:val="0563c1"/>
            <w:sz w:val="24"/>
            <w:szCs w:val="24"/>
            <w:highlight w:val="white"/>
            <w:u w:val="single"/>
            <w:vertAlign w:val="baseline"/>
            <w:rtl w:val="0"/>
          </w:rPr>
          <w:t xml:space="preserve">The National Provider Identifier</w:t>
        </w:r>
      </w:hyperlink>
      <w:r w:rsidDel="00000000" w:rsidR="00000000" w:rsidRPr="00000000">
        <w:rPr>
          <w:i w:val="0"/>
          <w:smallCaps w:val="0"/>
          <w:strike w:val="0"/>
          <w:color w:val="000000"/>
          <w:sz w:val="24"/>
          <w:szCs w:val="24"/>
          <w:highlight w:val="white"/>
          <w:u w:val="none"/>
          <w:vertAlign w:val="baseline"/>
          <w:rtl w:val="0"/>
        </w:rPr>
        <w:t xml:space="preserve"> (NPI) is a Health Insurance Portability and Accountability Act (HIPAA) Administrative Simplification Standard. The NPI is a unique identification number for covered health care providers. Covered health care providers and all health plans and health care clearinghouses must use the NPIs in the administrative and financial transactions adopted under HIPAA. The NPI is a 10-position, intelligence-free numeric identifier (10-digit number). This means that the numbers do not carry other information about healthcare providers, such as the state in which they live or their medical specialty. The NPI must be used in lieu of legacy provider identifiers in the HIPAA standards transactions.”</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Why do I need it?</w:t>
      </w:r>
    </w:p>
    <w:p w:rsidR="00000000" w:rsidDel="00000000" w:rsidP="00000000" w:rsidRDefault="00000000" w:rsidRPr="00000000" w14:paraId="000000D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Must use under HIPPA</w:t>
      </w:r>
    </w:p>
    <w:p w:rsidR="00000000" w:rsidDel="00000000" w:rsidP="00000000" w:rsidRDefault="00000000" w:rsidRPr="00000000" w14:paraId="000000D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Must have one to be billable through insurance</w:t>
      </w:r>
    </w:p>
    <w:p w:rsidR="00000000" w:rsidDel="00000000" w:rsidP="00000000" w:rsidRDefault="00000000" w:rsidRPr="00000000" w14:paraId="000000D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 I have one?</w:t>
      </w:r>
    </w:p>
    <w:p w:rsidR="00000000" w:rsidDel="00000000" w:rsidP="00000000" w:rsidRDefault="00000000" w:rsidRPr="00000000" w14:paraId="000000E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 you work for </w:t>
      </w:r>
      <w:r w:rsidDel="00000000" w:rsidR="00000000" w:rsidRPr="00000000">
        <w:rPr>
          <w:sz w:val="24"/>
          <w:szCs w:val="24"/>
          <w:rtl w:val="0"/>
        </w:rPr>
        <w:t xml:space="preserve">an MCO</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E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Yes! Upon entering the agency, they take you through the steps</w:t>
      </w:r>
    </w:p>
    <w:p w:rsidR="00000000" w:rsidDel="00000000" w:rsidP="00000000" w:rsidRDefault="00000000" w:rsidRPr="00000000" w14:paraId="000000E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 If you have not done this yourself or with an employer, you likely don’t have one. </w:t>
      </w:r>
    </w:p>
    <w:p w:rsidR="00000000" w:rsidDel="00000000" w:rsidP="00000000" w:rsidRDefault="00000000" w:rsidRPr="00000000" w14:paraId="000000E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not, how do I get it?</w:t>
      </w:r>
    </w:p>
    <w:p w:rsidR="00000000" w:rsidDel="00000000" w:rsidP="00000000" w:rsidRDefault="00000000" w:rsidRPr="00000000" w14:paraId="000000E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hyperlink r:id="rId18">
        <w:r w:rsidDel="00000000" w:rsidR="00000000" w:rsidRPr="00000000">
          <w:rPr>
            <w:i w:val="0"/>
            <w:smallCaps w:val="0"/>
            <w:strike w:val="0"/>
            <w:color w:val="0563c1"/>
            <w:sz w:val="24"/>
            <w:szCs w:val="24"/>
            <w:u w:val="single"/>
            <w:shd w:fill="auto" w:val="clear"/>
            <w:vertAlign w:val="baseline"/>
            <w:rtl w:val="0"/>
          </w:rPr>
          <w:t xml:space="preserve">NPPES</w:t>
        </w:r>
      </w:hyperlink>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 I have to do anything after making one? </w:t>
      </w:r>
    </w:p>
    <w:p w:rsidR="00000000" w:rsidDel="00000000" w:rsidP="00000000" w:rsidRDefault="00000000" w:rsidRPr="00000000" w14:paraId="000000E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Update your information as it changes (Name, practice address, etc…)</w:t>
      </w:r>
    </w:p>
    <w:p w:rsidR="00000000" w:rsidDel="00000000" w:rsidP="00000000" w:rsidRDefault="00000000" w:rsidRPr="00000000" w14:paraId="000000E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if I lose/forget it?</w:t>
      </w:r>
    </w:p>
    <w:p w:rsidR="00000000" w:rsidDel="00000000" w:rsidP="00000000" w:rsidRDefault="00000000" w:rsidRPr="00000000" w14:paraId="000000E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 can go to the website and log in to access the information</w:t>
      </w:r>
    </w:p>
    <w:p w:rsidR="00000000" w:rsidDel="00000000" w:rsidP="00000000" w:rsidRDefault="00000000" w:rsidRPr="00000000" w14:paraId="000000E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Check the </w:t>
      </w:r>
      <w:hyperlink r:id="rId19">
        <w:r w:rsidDel="00000000" w:rsidR="00000000" w:rsidRPr="00000000">
          <w:rPr>
            <w:i w:val="0"/>
            <w:smallCaps w:val="0"/>
            <w:strike w:val="0"/>
            <w:color w:val="0563c1"/>
            <w:sz w:val="24"/>
            <w:szCs w:val="24"/>
            <w:u w:val="single"/>
            <w:shd w:fill="auto" w:val="clear"/>
            <w:vertAlign w:val="baseline"/>
            <w:rtl w:val="0"/>
          </w:rPr>
          <w:t xml:space="preserve">NPI registry</w:t>
        </w:r>
      </w:hyperlink>
      <w:r w:rsidDel="00000000" w:rsidR="00000000" w:rsidRPr="00000000">
        <w:rPr>
          <w:i w:val="0"/>
          <w:smallCaps w:val="0"/>
          <w:strike w:val="0"/>
          <w:color w:val="000000"/>
          <w:sz w:val="24"/>
          <w:szCs w:val="24"/>
          <w:u w:val="none"/>
          <w:shd w:fill="auto" w:val="clear"/>
          <w:vertAlign w:val="baseline"/>
          <w:rtl w:val="0"/>
        </w:rPr>
        <w:t xml:space="preserve"> to find yourself</w:t>
      </w:r>
    </w:p>
    <w:p w:rsidR="00000000" w:rsidDel="00000000" w:rsidP="00000000" w:rsidRDefault="00000000" w:rsidRPr="00000000" w14:paraId="000000E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Taxonomy code*</w:t>
      </w:r>
    </w:p>
    <w:p w:rsidR="00000000" w:rsidDel="00000000" w:rsidP="00000000" w:rsidRDefault="00000000" w:rsidRPr="00000000" w14:paraId="000000E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 may pick more than one, but must identify a primary code</w:t>
      </w:r>
    </w:p>
    <w:p w:rsidR="00000000" w:rsidDel="00000000" w:rsidP="00000000" w:rsidRDefault="00000000" w:rsidRPr="00000000" w14:paraId="000000E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Art Therapy Code: 221700000X</w:t>
      </w:r>
    </w:p>
    <w:p w:rsidR="00000000" w:rsidDel="00000000" w:rsidP="00000000" w:rsidRDefault="00000000" w:rsidRPr="00000000" w14:paraId="000000E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hyperlink r:id="rId20">
        <w:r w:rsidDel="00000000" w:rsidR="00000000" w:rsidRPr="00000000">
          <w:rPr>
            <w:i w:val="0"/>
            <w:smallCaps w:val="0"/>
            <w:strike w:val="0"/>
            <w:color w:val="0563c1"/>
            <w:sz w:val="24"/>
            <w:szCs w:val="24"/>
            <w:u w:val="single"/>
            <w:shd w:fill="auto" w:val="clear"/>
            <w:vertAlign w:val="baseline"/>
            <w:rtl w:val="0"/>
          </w:rPr>
          <w:t xml:space="preserve">Health Care Provider Taxonomy Code Set</w:t>
        </w:r>
      </w:hyperlink>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sz w:val="24"/>
          <w:szCs w:val="24"/>
          <w:rtl w:val="0"/>
        </w:rPr>
        <w:t xml:space="preserve">Explore using the counseling codes to have boarder billing options</w:t>
      </w:r>
    </w:p>
    <w:p w:rsidR="00000000" w:rsidDel="00000000" w:rsidP="00000000" w:rsidRDefault="00000000" w:rsidRPr="00000000" w14:paraId="000000E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sz w:val="24"/>
          <w:szCs w:val="24"/>
        </w:rPr>
      </w:pPr>
      <w:hyperlink r:id="rId21">
        <w:r w:rsidDel="00000000" w:rsidR="00000000" w:rsidRPr="00000000">
          <w:rPr>
            <w:color w:val="27278b"/>
            <w:sz w:val="26"/>
            <w:szCs w:val="26"/>
            <w:u w:val="single"/>
            <w:rtl w:val="0"/>
          </w:rPr>
          <w:t xml:space="preserve">Counselor</w:t>
        </w:r>
      </w:hyperlink>
      <w:r w:rsidDel="00000000" w:rsidR="00000000" w:rsidRPr="00000000">
        <w:rPr>
          <w:color w:val="424242"/>
          <w:sz w:val="26"/>
          <w:szCs w:val="26"/>
          <w:rtl w:val="0"/>
        </w:rPr>
        <w:t xml:space="preserve"> 101Y00000X</w:t>
      </w:r>
    </w:p>
    <w:p w:rsidR="00000000" w:rsidDel="00000000" w:rsidP="00000000" w:rsidRDefault="00000000" w:rsidRPr="00000000" w14:paraId="000000F0">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sz w:val="24"/>
          <w:szCs w:val="24"/>
        </w:rPr>
      </w:pPr>
      <w:r w:rsidDel="00000000" w:rsidR="00000000" w:rsidRPr="00000000">
        <w:rPr>
          <w:color w:val="424242"/>
          <w:sz w:val="26"/>
          <w:szCs w:val="26"/>
          <w:rtl w:val="0"/>
        </w:rPr>
        <w:t xml:space="preserve">A provider who is trained and educated in the performance of behavior health services through interpersonal communications and analysis. Training and education at the specialty level usually requires a master’s degree and clinical experience and supervision for licensure or certification.</w:t>
      </w:r>
    </w:p>
    <w:p w:rsidR="00000000" w:rsidDel="00000000" w:rsidP="00000000" w:rsidRDefault="00000000" w:rsidRPr="00000000" w14:paraId="000000F1">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sz w:val="24"/>
          <w:szCs w:val="24"/>
        </w:rPr>
      </w:pPr>
      <w:r w:rsidDel="00000000" w:rsidR="00000000" w:rsidRPr="00000000">
        <w:rPr>
          <w:color w:val="424242"/>
          <w:sz w:val="26"/>
          <w:szCs w:val="26"/>
          <w:rtl w:val="0"/>
        </w:rPr>
        <w:t xml:space="preserve">Sub Categories:</w:t>
      </w:r>
    </w:p>
    <w:p w:rsidR="00000000" w:rsidDel="00000000" w:rsidP="00000000" w:rsidRDefault="00000000" w:rsidRPr="00000000" w14:paraId="000000F2">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59" w:lineRule="auto"/>
        <w:ind w:left="5040" w:right="0" w:hanging="360"/>
        <w:jc w:val="left"/>
        <w:rPr>
          <w:sz w:val="24"/>
          <w:szCs w:val="24"/>
        </w:rPr>
      </w:pPr>
      <w:hyperlink r:id="rId22">
        <w:r w:rsidDel="00000000" w:rsidR="00000000" w:rsidRPr="00000000">
          <w:rPr>
            <w:color w:val="27278b"/>
            <w:sz w:val="26"/>
            <w:szCs w:val="26"/>
            <w:u w:val="single"/>
            <w:rtl w:val="0"/>
          </w:rPr>
          <w:t xml:space="preserve">Addiction (Substance Use Disorder) - 101YA0400X</w:t>
        </w:r>
      </w:hyperlink>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59" w:lineRule="auto"/>
        <w:ind w:left="5040" w:right="0" w:hanging="360"/>
        <w:jc w:val="left"/>
        <w:rPr>
          <w:sz w:val="24"/>
          <w:szCs w:val="24"/>
        </w:rPr>
      </w:pPr>
      <w:hyperlink r:id="rId23">
        <w:r w:rsidDel="00000000" w:rsidR="00000000" w:rsidRPr="00000000">
          <w:rPr>
            <w:color w:val="27278b"/>
            <w:sz w:val="26"/>
            <w:szCs w:val="26"/>
            <w:u w:val="single"/>
            <w:rtl w:val="0"/>
          </w:rPr>
          <w:t xml:space="preserve">Mental Health - 101YM0800X</w:t>
        </w:r>
      </w:hyperlink>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6"/>
          <w:numId w:val="1"/>
        </w:numPr>
        <w:pBdr>
          <w:top w:space="0" w:sz="0" w:val="nil"/>
          <w:left w:space="0" w:sz="0" w:val="nil"/>
          <w:bottom w:space="0" w:sz="0" w:val="nil"/>
          <w:right w:space="0" w:sz="0" w:val="nil"/>
          <w:between w:space="0" w:sz="0" w:val="nil"/>
        </w:pBdr>
        <w:shd w:fill="auto" w:val="clear"/>
        <w:spacing w:after="0" w:before="0" w:line="259" w:lineRule="auto"/>
        <w:ind w:left="5040" w:right="0" w:hanging="360"/>
        <w:jc w:val="left"/>
        <w:rPr>
          <w:sz w:val="24"/>
          <w:szCs w:val="24"/>
        </w:rPr>
      </w:pPr>
      <w:hyperlink r:id="rId24">
        <w:r w:rsidDel="00000000" w:rsidR="00000000" w:rsidRPr="00000000">
          <w:rPr>
            <w:color w:val="27278b"/>
            <w:sz w:val="26"/>
            <w:szCs w:val="26"/>
            <w:u w:val="single"/>
            <w:rtl w:val="0"/>
          </w:rPr>
          <w:t xml:space="preserve">Professional - 101YP2500X</w:t>
        </w:r>
      </w:hyperlink>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Medicaid Provider Enrollment</w:t>
      </w:r>
    </w:p>
    <w:p w:rsidR="00000000" w:rsidDel="00000000" w:rsidP="00000000" w:rsidRDefault="00000000" w:rsidRPr="00000000" w14:paraId="000000F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hyperlink r:id="rId25">
        <w:r w:rsidDel="00000000" w:rsidR="00000000" w:rsidRPr="00000000">
          <w:rPr>
            <w:i w:val="0"/>
            <w:smallCaps w:val="0"/>
            <w:strike w:val="0"/>
            <w:color w:val="0563c1"/>
            <w:sz w:val="24"/>
            <w:szCs w:val="24"/>
            <w:u w:val="single"/>
            <w:shd w:fill="auto" w:val="clear"/>
            <w:vertAlign w:val="baseline"/>
            <w:rtl w:val="0"/>
          </w:rPr>
          <w:t xml:space="preserve">What is it?</w:t>
        </w:r>
      </w:hyperlink>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Being enrolled as a Ky Medicaid provider means you have been reviewed and approved based on your credentials and qualifications to provide services to be billed and paid for through Ky Medicaid/MCO </w:t>
      </w:r>
    </w:p>
    <w:p w:rsidR="00000000" w:rsidDel="00000000" w:rsidP="00000000" w:rsidRDefault="00000000" w:rsidRPr="00000000" w14:paraId="000000F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MCO- Managed Care Organization</w:t>
      </w:r>
    </w:p>
    <w:p w:rsidR="00000000" w:rsidDel="00000000" w:rsidP="00000000" w:rsidRDefault="00000000" w:rsidRPr="00000000" w14:paraId="000000F9">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i.e. Passport, Humana Care-Source, Aetna, Wellcare</w:t>
      </w:r>
    </w:p>
    <w:p w:rsidR="00000000" w:rsidDel="00000000" w:rsidP="00000000" w:rsidRDefault="00000000" w:rsidRPr="00000000" w14:paraId="000000F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hyperlink r:id="rId26">
        <w:r w:rsidDel="00000000" w:rsidR="00000000" w:rsidRPr="00000000">
          <w:rPr>
            <w:i w:val="0"/>
            <w:smallCaps w:val="0"/>
            <w:strike w:val="0"/>
            <w:color w:val="0563c1"/>
            <w:sz w:val="24"/>
            <w:szCs w:val="24"/>
            <w:u w:val="single"/>
            <w:shd w:fill="auto" w:val="clear"/>
            <w:vertAlign w:val="baseline"/>
            <w:rtl w:val="0"/>
          </w:rPr>
          <w:t xml:space="preserve">http://chfs.ky.gov/dms/provenr/</w:t>
        </w:r>
      </w:hyperlink>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Why do I need it?</w:t>
      </w:r>
    </w:p>
    <w:p w:rsidR="00000000" w:rsidDel="00000000" w:rsidP="00000000" w:rsidRDefault="00000000" w:rsidRPr="00000000" w14:paraId="000000F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Because you need to be paid, but there are other options. </w:t>
      </w:r>
    </w:p>
    <w:p w:rsidR="00000000" w:rsidDel="00000000" w:rsidP="00000000" w:rsidRDefault="00000000" w:rsidRPr="00000000" w14:paraId="000000F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Private Insurance</w:t>
      </w:r>
    </w:p>
    <w:p w:rsidR="00000000" w:rsidDel="00000000" w:rsidP="00000000" w:rsidRDefault="00000000" w:rsidRPr="00000000" w14:paraId="000000F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Private Pay </w:t>
      </w:r>
    </w:p>
    <w:p w:rsidR="00000000" w:rsidDel="00000000" w:rsidP="00000000" w:rsidRDefault="00000000" w:rsidRPr="00000000" w14:paraId="000000FF">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May complete form (if allowed by insurance company) for charges to count toward deductible</w:t>
      </w:r>
    </w:p>
    <w:p w:rsidR="00000000" w:rsidDel="00000000" w:rsidP="00000000" w:rsidRDefault="00000000" w:rsidRPr="00000000" w14:paraId="0000010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 I have one? </w:t>
      </w:r>
    </w:p>
    <w:p w:rsidR="00000000" w:rsidDel="00000000" w:rsidP="00000000" w:rsidRDefault="00000000" w:rsidRPr="00000000" w14:paraId="0000010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Maybe… if your employer enrolled you, but it is easy to check! </w:t>
      </w:r>
    </w:p>
    <w:p w:rsidR="00000000" w:rsidDel="00000000" w:rsidP="00000000" w:rsidRDefault="00000000" w:rsidRPr="00000000" w14:paraId="0000010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not, how do I get one?</w:t>
      </w:r>
    </w:p>
    <w:p w:rsidR="00000000" w:rsidDel="00000000" w:rsidP="00000000" w:rsidRDefault="00000000" w:rsidRPr="00000000" w14:paraId="0000010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Apply with one of the following MCOs</w:t>
      </w:r>
    </w:p>
    <w:p w:rsidR="00000000" w:rsidDel="00000000" w:rsidP="00000000" w:rsidRDefault="00000000" w:rsidRPr="00000000" w14:paraId="0000010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hyperlink r:id="rId27">
        <w:r w:rsidDel="00000000" w:rsidR="00000000" w:rsidRPr="00000000">
          <w:rPr>
            <w:i w:val="0"/>
            <w:smallCaps w:val="0"/>
            <w:strike w:val="0"/>
            <w:color w:val="0563c1"/>
            <w:sz w:val="24"/>
            <w:szCs w:val="24"/>
            <w:u w:val="single"/>
            <w:shd w:fill="auto" w:val="clear"/>
            <w:vertAlign w:val="baseline"/>
            <w:rtl w:val="0"/>
          </w:rPr>
          <w:t xml:space="preserve">Aetna Better Health</w:t>
        </w:r>
      </w:hyperlink>
      <w:r w:rsidDel="00000000" w:rsidR="00000000" w:rsidRPr="00000000">
        <w:rPr>
          <w:i w:val="0"/>
          <w:smallCaps w:val="0"/>
          <w:strike w:val="0"/>
          <w:color w:val="000000"/>
          <w:sz w:val="24"/>
          <w:szCs w:val="24"/>
          <w:u w:val="none"/>
          <w:shd w:fill="auto" w:val="clear"/>
          <w:vertAlign w:val="baseline"/>
          <w:rtl w:val="0"/>
        </w:rPr>
        <w:t xml:space="preserve"> - 1-855-300-5528</w:t>
      </w:r>
    </w:p>
    <w:p w:rsidR="00000000" w:rsidDel="00000000" w:rsidP="00000000" w:rsidRDefault="00000000" w:rsidRPr="00000000" w14:paraId="0000010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hyperlink r:id="rId28">
        <w:r w:rsidDel="00000000" w:rsidR="00000000" w:rsidRPr="00000000">
          <w:rPr>
            <w:i w:val="0"/>
            <w:smallCaps w:val="0"/>
            <w:strike w:val="0"/>
            <w:color w:val="0563c1"/>
            <w:sz w:val="24"/>
            <w:szCs w:val="24"/>
            <w:u w:val="single"/>
            <w:shd w:fill="auto" w:val="clear"/>
            <w:vertAlign w:val="baseline"/>
            <w:rtl w:val="0"/>
          </w:rPr>
          <w:t xml:space="preserve">Anthem Medicaid</w:t>
        </w:r>
      </w:hyperlink>
      <w:r w:rsidDel="00000000" w:rsidR="00000000" w:rsidRPr="00000000">
        <w:rPr>
          <w:i w:val="0"/>
          <w:smallCaps w:val="0"/>
          <w:strike w:val="0"/>
          <w:color w:val="000000"/>
          <w:sz w:val="24"/>
          <w:szCs w:val="24"/>
          <w:u w:val="none"/>
          <w:shd w:fill="auto" w:val="clear"/>
          <w:vertAlign w:val="baseline"/>
          <w:rtl w:val="0"/>
        </w:rPr>
        <w:t xml:space="preserve"> - 1-800-205-5870 </w:t>
      </w:r>
    </w:p>
    <w:p w:rsidR="00000000" w:rsidDel="00000000" w:rsidP="00000000" w:rsidRDefault="00000000" w:rsidRPr="00000000" w14:paraId="0000010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hyperlink r:id="rId29">
        <w:r w:rsidDel="00000000" w:rsidR="00000000" w:rsidRPr="00000000">
          <w:rPr>
            <w:i w:val="0"/>
            <w:smallCaps w:val="0"/>
            <w:strike w:val="0"/>
            <w:color w:val="0563c1"/>
            <w:sz w:val="24"/>
            <w:szCs w:val="24"/>
            <w:u w:val="single"/>
            <w:shd w:fill="auto" w:val="clear"/>
            <w:vertAlign w:val="baseline"/>
            <w:rtl w:val="0"/>
          </w:rPr>
          <w:t xml:space="preserve">Humana- CareSource</w:t>
        </w:r>
      </w:hyperlink>
      <w:r w:rsidDel="00000000" w:rsidR="00000000" w:rsidRPr="00000000">
        <w:rPr>
          <w:i w:val="0"/>
          <w:smallCaps w:val="0"/>
          <w:strike w:val="0"/>
          <w:color w:val="000000"/>
          <w:sz w:val="24"/>
          <w:szCs w:val="24"/>
          <w:u w:val="none"/>
          <w:shd w:fill="auto" w:val="clear"/>
          <w:vertAlign w:val="baseline"/>
          <w:rtl w:val="0"/>
        </w:rPr>
        <w:t xml:space="preserve"> -  1-800-457-5683</w:t>
      </w:r>
    </w:p>
    <w:p w:rsidR="00000000" w:rsidDel="00000000" w:rsidP="00000000" w:rsidRDefault="00000000" w:rsidRPr="00000000" w14:paraId="0000010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hyperlink r:id="rId30">
        <w:r w:rsidDel="00000000" w:rsidR="00000000" w:rsidRPr="00000000">
          <w:rPr>
            <w:i w:val="0"/>
            <w:smallCaps w:val="0"/>
            <w:strike w:val="0"/>
            <w:color w:val="0563c1"/>
            <w:sz w:val="24"/>
            <w:szCs w:val="24"/>
            <w:u w:val="single"/>
            <w:shd w:fill="auto" w:val="clear"/>
            <w:vertAlign w:val="baseline"/>
            <w:rtl w:val="0"/>
          </w:rPr>
          <w:t xml:space="preserve">Wellcare of Kentucky</w:t>
        </w:r>
      </w:hyperlink>
      <w:r w:rsidDel="00000000" w:rsidR="00000000" w:rsidRPr="00000000">
        <w:rPr>
          <w:i w:val="0"/>
          <w:smallCaps w:val="0"/>
          <w:strike w:val="0"/>
          <w:color w:val="000000"/>
          <w:sz w:val="24"/>
          <w:szCs w:val="24"/>
          <w:u w:val="none"/>
          <w:shd w:fill="auto" w:val="clear"/>
          <w:vertAlign w:val="baseline"/>
          <w:rtl w:val="0"/>
        </w:rPr>
        <w:t xml:space="preserve">-  1-877-389-9457</w:t>
      </w:r>
    </w:p>
    <w:p w:rsidR="00000000" w:rsidDel="00000000" w:rsidP="00000000" w:rsidRDefault="00000000" w:rsidRPr="00000000" w14:paraId="0000010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hyperlink r:id="rId31">
        <w:r w:rsidDel="00000000" w:rsidR="00000000" w:rsidRPr="00000000">
          <w:rPr>
            <w:i w:val="0"/>
            <w:smallCaps w:val="0"/>
            <w:strike w:val="0"/>
            <w:color w:val="0563c1"/>
            <w:sz w:val="24"/>
            <w:szCs w:val="24"/>
            <w:u w:val="single"/>
            <w:shd w:fill="auto" w:val="clear"/>
            <w:vertAlign w:val="baseline"/>
            <w:rtl w:val="0"/>
          </w:rPr>
          <w:t xml:space="preserve">Passport</w:t>
        </w:r>
      </w:hyperlink>
      <w:r w:rsidDel="00000000" w:rsidR="00000000" w:rsidRPr="00000000">
        <w:rPr>
          <w:i w:val="0"/>
          <w:smallCaps w:val="0"/>
          <w:strike w:val="0"/>
          <w:color w:val="000000"/>
          <w:sz w:val="24"/>
          <w:szCs w:val="24"/>
          <w:u w:val="none"/>
          <w:shd w:fill="auto" w:val="clear"/>
          <w:vertAlign w:val="baseline"/>
          <w:rtl w:val="0"/>
        </w:rPr>
        <w:t xml:space="preserve"> - 1-800-578-0775</w:t>
      </w:r>
    </w:p>
    <w:p w:rsidR="00000000" w:rsidDel="00000000" w:rsidP="00000000" w:rsidRDefault="00000000" w:rsidRPr="00000000" w14:paraId="00000109">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Enroll via mail</w:t>
      </w:r>
    </w:p>
    <w:p w:rsidR="00000000" w:rsidDel="00000000" w:rsidP="00000000" w:rsidRDefault="00000000" w:rsidRPr="00000000" w14:paraId="0000010A">
      <w:pPr>
        <w:keepNext w:val="0"/>
        <w:keepLines w:val="0"/>
        <w:pageBreakBefore w:val="0"/>
        <w:widowControl w:val="1"/>
        <w:numPr>
          <w:ilvl w:val="5"/>
          <w:numId w:val="1"/>
        </w:numPr>
        <w:pBdr>
          <w:top w:space="0" w:sz="0" w:val="nil"/>
          <w:left w:space="0" w:sz="0" w:val="nil"/>
          <w:bottom w:space="0" w:sz="0" w:val="nil"/>
          <w:right w:space="0" w:sz="0" w:val="nil"/>
          <w:between w:space="0" w:sz="0" w:val="nil"/>
        </w:pBdr>
        <w:shd w:fill="auto" w:val="clear"/>
        <w:spacing w:after="0" w:before="0" w:line="259" w:lineRule="auto"/>
        <w:ind w:left="432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5100 Commerce Crossing Drive, Lousiville, Ky 40229</w:t>
      </w:r>
    </w:p>
    <w:p w:rsidR="00000000" w:rsidDel="00000000" w:rsidP="00000000" w:rsidRDefault="00000000" w:rsidRPr="00000000" w14:paraId="0000010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Apply as a Traditional “straight” Medicaid provider It may take up to 90 days to process</w:t>
      </w:r>
    </w:p>
    <w:p w:rsidR="00000000" w:rsidDel="00000000" w:rsidP="00000000" w:rsidRDefault="00000000" w:rsidRPr="00000000" w14:paraId="000001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sz w:val="24"/>
          <w:szCs w:val="24"/>
        </w:rPr>
      </w:pPr>
      <w:r w:rsidDel="00000000" w:rsidR="00000000" w:rsidRPr="00000000">
        <w:rPr>
          <w:sz w:val="24"/>
          <w:szCs w:val="24"/>
          <w:rtl w:val="0"/>
        </w:rPr>
        <w:t xml:space="preserve">Do not use your home address </w:t>
      </w:r>
    </w:p>
    <w:p w:rsidR="00000000" w:rsidDel="00000000" w:rsidP="00000000" w:rsidRDefault="00000000" w:rsidRPr="00000000" w14:paraId="000001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 I have to do anything after making one?</w:t>
      </w:r>
    </w:p>
    <w:p w:rsidR="00000000" w:rsidDel="00000000" w:rsidP="00000000" w:rsidRDefault="00000000" w:rsidRPr="00000000" w14:paraId="000001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Only if you receive a letter about revalidation- then definitely respond!</w:t>
      </w:r>
    </w:p>
    <w:p w:rsidR="00000000" w:rsidDel="00000000" w:rsidP="00000000" w:rsidRDefault="00000000" w:rsidRPr="00000000" w14:paraId="000001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if I lose/forget the number or need to update my information?</w:t>
      </w:r>
    </w:p>
    <w:p w:rsidR="00000000" w:rsidDel="00000000" w:rsidP="00000000" w:rsidRDefault="00000000" w:rsidRPr="00000000" w14:paraId="000001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 can contact the KY Medicaid office and provide your NPI for them to look it up for you</w:t>
      </w:r>
    </w:p>
    <w:p w:rsidR="00000000" w:rsidDel="00000000" w:rsidP="00000000" w:rsidRDefault="00000000" w:rsidRPr="00000000" w14:paraId="000001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Send updated </w:t>
      </w:r>
      <w:hyperlink r:id="rId32">
        <w:r w:rsidDel="00000000" w:rsidR="00000000" w:rsidRPr="00000000">
          <w:rPr>
            <w:i w:val="0"/>
            <w:smallCaps w:val="0"/>
            <w:strike w:val="0"/>
            <w:color w:val="0563c1"/>
            <w:sz w:val="24"/>
            <w:szCs w:val="24"/>
            <w:u w:val="single"/>
            <w:shd w:fill="auto" w:val="clear"/>
            <w:vertAlign w:val="baseline"/>
            <w:rtl w:val="0"/>
          </w:rPr>
          <w:t xml:space="preserve">information forms</w:t>
        </w:r>
      </w:hyperlink>
      <w:r w:rsidDel="00000000" w:rsidR="00000000" w:rsidRPr="00000000">
        <w:rPr>
          <w:i w:val="0"/>
          <w:smallCaps w:val="0"/>
          <w:strike w:val="0"/>
          <w:color w:val="000000"/>
          <w:sz w:val="24"/>
          <w:szCs w:val="24"/>
          <w:u w:val="none"/>
          <w:shd w:fill="auto" w:val="clear"/>
          <w:vertAlign w:val="baseline"/>
          <w:rtl w:val="0"/>
        </w:rPr>
        <w:t xml:space="preserve"> to the KY Medicaid office</w:t>
      </w:r>
    </w:p>
    <w:p w:rsidR="00000000" w:rsidDel="00000000" w:rsidP="00000000" w:rsidRDefault="00000000" w:rsidRPr="00000000" w14:paraId="0000011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Kentucky Medicaid </w:t>
        <w:br w:type="textWrapping"/>
        <w:t xml:space="preserve">Provider Enrollment</w:t>
        <w:br w:type="textWrapping"/>
        <w:t xml:space="preserve">P.O. Box 2110, </w:t>
        <w:br w:type="textWrapping"/>
        <w:t xml:space="preserve">Frankfort, KY 40602.</w:t>
      </w:r>
    </w:p>
    <w:p w:rsidR="00000000" w:rsidDel="00000000" w:rsidP="00000000" w:rsidRDefault="00000000" w:rsidRPr="00000000" w14:paraId="000001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CAQH Profile</w:t>
      </w:r>
    </w:p>
    <w:p w:rsidR="00000000" w:rsidDel="00000000" w:rsidP="00000000" w:rsidRDefault="00000000" w:rsidRPr="00000000" w14:paraId="000001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is it?</w:t>
      </w:r>
    </w:p>
    <w:p w:rsidR="00000000" w:rsidDel="00000000" w:rsidP="00000000" w:rsidRDefault="00000000" w:rsidRPr="00000000" w14:paraId="000001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Council for Affordable Quality Healthcare</w:t>
      </w:r>
    </w:p>
    <w:p w:rsidR="00000000" w:rsidDel="00000000" w:rsidP="00000000" w:rsidRDefault="00000000" w:rsidRPr="00000000" w14:paraId="000001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hyperlink r:id="rId33">
        <w:r w:rsidDel="00000000" w:rsidR="00000000" w:rsidRPr="00000000">
          <w:rPr>
            <w:i w:val="0"/>
            <w:smallCaps w:val="0"/>
            <w:strike w:val="0"/>
            <w:color w:val="0563c1"/>
            <w:sz w:val="24"/>
            <w:szCs w:val="24"/>
            <w:u w:val="single"/>
            <w:shd w:fill="auto" w:val="clear"/>
            <w:vertAlign w:val="baseline"/>
            <w:rtl w:val="0"/>
          </w:rPr>
          <w:t xml:space="preserve">https://proview.caqh.org/Login/Index?ReturnUrl=%2f</w:t>
        </w:r>
      </w:hyperlink>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Why do I need it?</w:t>
      </w:r>
    </w:p>
    <w:p w:rsidR="00000000" w:rsidDel="00000000" w:rsidP="00000000" w:rsidRDefault="00000000" w:rsidRPr="00000000" w14:paraId="0000011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Most insurance companies verify you provider information through this database, so making sure this is complete and up-to-date means getting $$$</w:t>
      </w:r>
    </w:p>
    <w:p w:rsidR="00000000" w:rsidDel="00000000" w:rsidP="00000000" w:rsidRDefault="00000000" w:rsidRPr="00000000" w14:paraId="000001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 I have one?</w:t>
      </w:r>
    </w:p>
    <w:p w:rsidR="00000000" w:rsidDel="00000000" w:rsidP="00000000" w:rsidRDefault="00000000" w:rsidRPr="00000000" w14:paraId="000001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Some employers begin the process for you, or direct you to do so. Check with HR first</w:t>
      </w:r>
    </w:p>
    <w:p w:rsidR="00000000" w:rsidDel="00000000" w:rsidP="00000000" w:rsidRDefault="00000000" w:rsidRPr="00000000" w14:paraId="000001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not, how do I get one? </w:t>
      </w:r>
    </w:p>
    <w:p w:rsidR="00000000" w:rsidDel="00000000" w:rsidP="00000000" w:rsidRDefault="00000000" w:rsidRPr="00000000" w14:paraId="000001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hyperlink r:id="rId34">
        <w:r w:rsidDel="00000000" w:rsidR="00000000" w:rsidRPr="00000000">
          <w:rPr>
            <w:i w:val="0"/>
            <w:smallCaps w:val="0"/>
            <w:strike w:val="0"/>
            <w:color w:val="0563c1"/>
            <w:sz w:val="24"/>
            <w:szCs w:val="24"/>
            <w:u w:val="single"/>
            <w:shd w:fill="auto" w:val="clear"/>
            <w:vertAlign w:val="baseline"/>
            <w:rtl w:val="0"/>
          </w:rPr>
          <w:t xml:space="preserve">file:///C:/Users/jennifer.murphy/Downloads/PR-QuickRef.v2.pdf</w:t>
        </w:r>
      </w:hyperlink>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 I have to do anything after making one?</w:t>
      </w:r>
    </w:p>
    <w:p w:rsidR="00000000" w:rsidDel="00000000" w:rsidP="00000000" w:rsidRDefault="00000000" w:rsidRPr="00000000" w14:paraId="000001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Re-attest every 120 days, if not, insurance may decide to keep their $$</w:t>
      </w:r>
    </w:p>
    <w:p w:rsidR="00000000" w:rsidDel="00000000" w:rsidP="00000000" w:rsidRDefault="00000000" w:rsidRPr="00000000" w14:paraId="000001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Being Billable</w:t>
      </w:r>
    </w:p>
    <w:p w:rsidR="00000000" w:rsidDel="00000000" w:rsidP="00000000" w:rsidRDefault="00000000" w:rsidRPr="00000000" w14:paraId="000001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Good things to know</w:t>
      </w:r>
    </w:p>
    <w:p w:rsidR="00000000" w:rsidDel="00000000" w:rsidP="00000000" w:rsidRDefault="00000000" w:rsidRPr="00000000" w14:paraId="000001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Maintain your CAQH</w:t>
      </w:r>
    </w:p>
    <w:p w:rsidR="00000000" w:rsidDel="00000000" w:rsidP="00000000" w:rsidRDefault="00000000" w:rsidRPr="00000000" w14:paraId="000001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Renew Licensure before “grace period”</w:t>
      </w:r>
    </w:p>
    <w:p w:rsidR="00000000" w:rsidDel="00000000" w:rsidP="00000000" w:rsidRDefault="00000000" w:rsidRPr="00000000" w14:paraId="000001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How can I apply?</w:t>
      </w:r>
    </w:p>
    <w:p w:rsidR="00000000" w:rsidDel="00000000" w:rsidP="00000000" w:rsidRDefault="00000000" w:rsidRPr="00000000" w14:paraId="000001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Medicaid</w:t>
      </w:r>
    </w:p>
    <w:p w:rsidR="00000000" w:rsidDel="00000000" w:rsidP="00000000" w:rsidRDefault="00000000" w:rsidRPr="00000000" w14:paraId="000001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Private (Commercial) insurance</w:t>
      </w:r>
    </w:p>
    <w:p w:rsidR="00000000" w:rsidDel="00000000" w:rsidP="00000000" w:rsidRDefault="00000000" w:rsidRPr="00000000" w14:paraId="000001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How is it maintained?</w:t>
      </w:r>
    </w:p>
    <w:p w:rsidR="00000000" w:rsidDel="00000000" w:rsidP="00000000" w:rsidRDefault="00000000" w:rsidRPr="00000000" w14:paraId="0000012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Medicaid</w:t>
      </w:r>
    </w:p>
    <w:p w:rsidR="00000000" w:rsidDel="00000000" w:rsidP="00000000" w:rsidRDefault="00000000" w:rsidRPr="00000000" w14:paraId="0000012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Medicaid is the one keeping up here, but you are responsible for sending in changes to your information and responding to any “revalidation” contacts</w:t>
      </w:r>
    </w:p>
    <w:p w:rsidR="00000000" w:rsidDel="00000000" w:rsidP="00000000" w:rsidRDefault="00000000" w:rsidRPr="00000000" w14:paraId="000001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Commercial/Private Insurance</w:t>
      </w:r>
    </w:p>
    <w:p w:rsidR="00000000" w:rsidDel="00000000" w:rsidP="00000000" w:rsidRDefault="00000000" w:rsidRPr="00000000" w14:paraId="0000012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Each company has their own standard, make sure you track this and keep up so you can keep getting $$!</w:t>
      </w:r>
    </w:p>
    <w:p w:rsidR="00000000" w:rsidDel="00000000" w:rsidP="00000000" w:rsidRDefault="00000000" w:rsidRPr="00000000" w14:paraId="000001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Insurance Panels</w:t>
      </w:r>
    </w:p>
    <w:p w:rsidR="00000000" w:rsidDel="00000000" w:rsidP="00000000" w:rsidRDefault="00000000" w:rsidRPr="00000000" w14:paraId="000001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Apply individually for different companies under “Provider Enrollment”</w:t>
      </w:r>
    </w:p>
    <w:p w:rsidR="00000000" w:rsidDel="00000000" w:rsidP="00000000" w:rsidRDefault="00000000" w:rsidRPr="00000000" w14:paraId="0000012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hyperlink r:id="rId35">
        <w:r w:rsidDel="00000000" w:rsidR="00000000" w:rsidRPr="00000000">
          <w:rPr>
            <w:i w:val="0"/>
            <w:smallCaps w:val="0"/>
            <w:strike w:val="0"/>
            <w:color w:val="0563c1"/>
            <w:sz w:val="24"/>
            <w:szCs w:val="24"/>
            <w:u w:val="single"/>
            <w:shd w:fill="auto" w:val="clear"/>
            <w:vertAlign w:val="baseline"/>
            <w:rtl w:val="0"/>
          </w:rPr>
          <w:t xml:space="preserve">Cigna</w:t>
        </w:r>
      </w:hyperlink>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bookmarkStart w:colFirst="0" w:colLast="0" w:name="_gjdgxs" w:id="0"/>
      <w:bookmarkEnd w:id="0"/>
      <w:hyperlink r:id="rId36">
        <w:r w:rsidDel="00000000" w:rsidR="00000000" w:rsidRPr="00000000">
          <w:rPr>
            <w:i w:val="0"/>
            <w:smallCaps w:val="0"/>
            <w:strike w:val="0"/>
            <w:color w:val="0563c1"/>
            <w:sz w:val="24"/>
            <w:szCs w:val="24"/>
            <w:u w:val="single"/>
            <w:shd w:fill="auto" w:val="clear"/>
            <w:vertAlign w:val="baseline"/>
            <w:rtl w:val="0"/>
          </w:rPr>
          <w:t xml:space="preserve">Tri-Care</w:t>
        </w:r>
      </w:hyperlink>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hyperlink r:id="rId37">
        <w:r w:rsidDel="00000000" w:rsidR="00000000" w:rsidRPr="00000000">
          <w:rPr>
            <w:i w:val="0"/>
            <w:smallCaps w:val="0"/>
            <w:strike w:val="0"/>
            <w:color w:val="0563c1"/>
            <w:sz w:val="24"/>
            <w:szCs w:val="24"/>
            <w:u w:val="single"/>
            <w:shd w:fill="auto" w:val="clear"/>
            <w:vertAlign w:val="baseline"/>
            <w:rtl w:val="0"/>
          </w:rPr>
          <w:t xml:space="preserve">Aetna Commercial</w:t>
        </w:r>
      </w:hyperlink>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hyperlink r:id="rId38">
        <w:r w:rsidDel="00000000" w:rsidR="00000000" w:rsidRPr="00000000">
          <w:rPr>
            <w:i w:val="0"/>
            <w:smallCaps w:val="0"/>
            <w:strike w:val="0"/>
            <w:color w:val="0563c1"/>
            <w:sz w:val="24"/>
            <w:szCs w:val="24"/>
            <w:u w:val="single"/>
            <w:shd w:fill="auto" w:val="clear"/>
            <w:vertAlign w:val="baseline"/>
            <w:rtl w:val="0"/>
          </w:rPr>
          <w:t xml:space="preserve">Anthem Blue Cross Blue Shield of Kentucky</w:t>
        </w:r>
      </w:hyperlink>
      <w:r w:rsidDel="00000000" w:rsidR="00000000" w:rsidRPr="00000000">
        <w:rPr>
          <w:rtl w:val="0"/>
        </w:rPr>
      </w:r>
    </w:p>
    <w:p w:rsidR="00000000" w:rsidDel="00000000" w:rsidP="00000000" w:rsidRDefault="00000000" w:rsidRPr="00000000" w14:paraId="000001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hyperlink r:id="rId39">
        <w:r w:rsidDel="00000000" w:rsidR="00000000" w:rsidRPr="00000000">
          <w:rPr>
            <w:i w:val="0"/>
            <w:smallCaps w:val="0"/>
            <w:strike w:val="0"/>
            <w:color w:val="0563c1"/>
            <w:sz w:val="24"/>
            <w:szCs w:val="24"/>
            <w:u w:val="single"/>
            <w:shd w:fill="auto" w:val="clear"/>
            <w:vertAlign w:val="baseline"/>
            <w:rtl w:val="0"/>
          </w:rPr>
          <w:t xml:space="preserve">Humana Commercial</w:t>
        </w:r>
      </w:hyperlink>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hyperlink r:id="rId40">
        <w:r w:rsidDel="00000000" w:rsidR="00000000" w:rsidRPr="00000000">
          <w:rPr>
            <w:i w:val="0"/>
            <w:smallCaps w:val="0"/>
            <w:strike w:val="0"/>
            <w:color w:val="0563c1"/>
            <w:sz w:val="24"/>
            <w:szCs w:val="24"/>
            <w:u w:val="single"/>
            <w:shd w:fill="auto" w:val="clear"/>
            <w:vertAlign w:val="baseline"/>
            <w:rtl w:val="0"/>
          </w:rPr>
          <w:t xml:space="preserve">United Healthcare</w:t>
        </w:r>
      </w:hyperlink>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However, art therapists are not always approved. </w:t>
      </w:r>
    </w:p>
    <w:p w:rsidR="00000000" w:rsidDel="00000000" w:rsidP="00000000" w:rsidRDefault="00000000" w:rsidRPr="00000000" w14:paraId="000001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Liability insurance</w:t>
      </w:r>
    </w:p>
    <w:p w:rsidR="00000000" w:rsidDel="00000000" w:rsidP="00000000" w:rsidRDefault="00000000" w:rsidRPr="00000000" w14:paraId="000001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 I need it?</w:t>
      </w:r>
    </w:p>
    <w:p w:rsidR="00000000" w:rsidDel="00000000" w:rsidP="00000000" w:rsidRDefault="00000000" w:rsidRPr="00000000" w14:paraId="000001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hyperlink r:id="rId41">
        <w:r w:rsidDel="00000000" w:rsidR="00000000" w:rsidRPr="00000000">
          <w:rPr>
            <w:i w:val="0"/>
            <w:smallCaps w:val="0"/>
            <w:strike w:val="0"/>
            <w:color w:val="0563c1"/>
            <w:sz w:val="24"/>
            <w:szCs w:val="24"/>
            <w:u w:val="single"/>
            <w:shd w:fill="auto" w:val="clear"/>
            <w:vertAlign w:val="baseline"/>
            <w:rtl w:val="0"/>
          </w:rPr>
          <w:t xml:space="preserve">https://www.cphins.com/what-is-professional-liability-insurance-for-mental-health-providers/</w:t>
        </w:r>
      </w:hyperlink>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How much is enough?</w:t>
      </w:r>
    </w:p>
    <w:p w:rsidR="00000000" w:rsidDel="00000000" w:rsidP="00000000" w:rsidRDefault="00000000" w:rsidRPr="00000000" w14:paraId="000001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hyperlink r:id="rId42">
        <w:r w:rsidDel="00000000" w:rsidR="00000000" w:rsidRPr="00000000">
          <w:rPr>
            <w:i w:val="0"/>
            <w:smallCaps w:val="0"/>
            <w:strike w:val="0"/>
            <w:color w:val="0563c1"/>
            <w:sz w:val="24"/>
            <w:szCs w:val="24"/>
            <w:u w:val="single"/>
            <w:shd w:fill="auto" w:val="clear"/>
            <w:vertAlign w:val="baseline"/>
            <w:rtl w:val="0"/>
          </w:rPr>
          <w:t xml:space="preserve">https://alliedhealth.insureon.com/resources/cost/therapist</w:t>
        </w:r>
      </w:hyperlink>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What should I choose?</w:t>
      </w:r>
    </w:p>
    <w:p w:rsidR="00000000" w:rsidDel="00000000" w:rsidP="00000000" w:rsidRDefault="00000000" w:rsidRPr="00000000" w14:paraId="000001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Private practice</w:t>
      </w:r>
    </w:p>
    <w:p w:rsidR="00000000" w:rsidDel="00000000" w:rsidP="00000000" w:rsidRDefault="00000000" w:rsidRPr="00000000" w14:paraId="000001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Benefits</w:t>
      </w:r>
    </w:p>
    <w:p w:rsidR="00000000" w:rsidDel="00000000" w:rsidP="00000000" w:rsidRDefault="00000000" w:rsidRPr="00000000" w14:paraId="0000013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Flexible hours</w:t>
      </w:r>
    </w:p>
    <w:p w:rsidR="00000000" w:rsidDel="00000000" w:rsidP="00000000" w:rsidRDefault="00000000" w:rsidRPr="00000000" w14:paraId="0000013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Work at your own pace</w:t>
      </w:r>
    </w:p>
    <w:p w:rsidR="00000000" w:rsidDel="00000000" w:rsidP="00000000" w:rsidRDefault="00000000" w:rsidRPr="00000000" w14:paraId="0000013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 set your caseload</w:t>
      </w:r>
    </w:p>
    <w:p w:rsidR="00000000" w:rsidDel="00000000" w:rsidP="00000000" w:rsidRDefault="00000000" w:rsidRPr="00000000" w14:paraId="0000013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Have it your way! </w:t>
      </w:r>
    </w:p>
    <w:p w:rsidR="00000000" w:rsidDel="00000000" w:rsidP="00000000" w:rsidRDefault="00000000" w:rsidRPr="00000000" w14:paraId="0000014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Potential Challenges</w:t>
      </w:r>
    </w:p>
    <w:p w:rsidR="00000000" w:rsidDel="00000000" w:rsidP="00000000" w:rsidRDefault="00000000" w:rsidRPr="00000000" w14:paraId="0000014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More work maintaining practice</w:t>
      </w:r>
    </w:p>
    <w:p w:rsidR="00000000" w:rsidDel="00000000" w:rsidP="00000000" w:rsidRDefault="00000000" w:rsidRPr="00000000" w14:paraId="0000014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Expensive on the front end</w:t>
      </w:r>
    </w:p>
    <w:p w:rsidR="00000000" w:rsidDel="00000000" w:rsidP="00000000" w:rsidRDefault="00000000" w:rsidRPr="00000000" w14:paraId="0000014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Cost to maintain practice</w:t>
      </w:r>
    </w:p>
    <w:p w:rsidR="00000000" w:rsidDel="00000000" w:rsidP="00000000" w:rsidRDefault="00000000" w:rsidRPr="00000000" w14:paraId="0000014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Responsible for your own insurance billing</w:t>
      </w:r>
    </w:p>
    <w:p w:rsidR="00000000" w:rsidDel="00000000" w:rsidP="00000000" w:rsidRDefault="00000000" w:rsidRPr="00000000" w14:paraId="0000014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Cost of advertising/ networking/marketing</w:t>
      </w:r>
    </w:p>
    <w:p w:rsidR="00000000" w:rsidDel="00000000" w:rsidP="00000000" w:rsidRDefault="00000000" w:rsidRPr="00000000" w14:paraId="0000014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Maintaining LLC</w:t>
      </w:r>
    </w:p>
    <w:p w:rsidR="00000000" w:rsidDel="00000000" w:rsidP="00000000" w:rsidRDefault="00000000" w:rsidRPr="00000000" w14:paraId="0000014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Up to 6-8 weeks to process payment</w:t>
      </w:r>
    </w:p>
    <w:p w:rsidR="00000000" w:rsidDel="00000000" w:rsidP="00000000" w:rsidRDefault="00000000" w:rsidRPr="00000000" w14:paraId="0000014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Out of pocket for insurance, retirement, and time off</w:t>
      </w:r>
    </w:p>
    <w:p w:rsidR="00000000" w:rsidDel="00000000" w:rsidP="00000000" w:rsidRDefault="00000000" w:rsidRPr="00000000" w14:paraId="0000014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Out of pocket supervision</w:t>
      </w:r>
    </w:p>
    <w:p w:rsidR="00000000" w:rsidDel="00000000" w:rsidP="00000000" w:rsidRDefault="00000000" w:rsidRPr="00000000" w14:paraId="000001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Contracting</w:t>
      </w:r>
    </w:p>
    <w:p w:rsidR="00000000" w:rsidDel="00000000" w:rsidP="00000000" w:rsidRDefault="00000000" w:rsidRPr="00000000" w14:paraId="0000014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Benefits</w:t>
      </w:r>
    </w:p>
    <w:p w:rsidR="00000000" w:rsidDel="00000000" w:rsidP="00000000" w:rsidRDefault="00000000" w:rsidRPr="00000000" w14:paraId="0000014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Largely flexible hours</w:t>
      </w:r>
    </w:p>
    <w:p w:rsidR="00000000" w:rsidDel="00000000" w:rsidP="00000000" w:rsidRDefault="00000000" w:rsidRPr="00000000" w14:paraId="0000014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You can set limits on your workload</w:t>
      </w:r>
    </w:p>
    <w:p w:rsidR="00000000" w:rsidDel="00000000" w:rsidP="00000000" w:rsidRDefault="00000000" w:rsidRPr="00000000" w14:paraId="0000014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Assisted with insurance panels</w:t>
      </w:r>
    </w:p>
    <w:p w:rsidR="00000000" w:rsidDel="00000000" w:rsidP="00000000" w:rsidRDefault="00000000" w:rsidRPr="00000000" w14:paraId="0000014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Assisted with filing billing procedures</w:t>
      </w:r>
    </w:p>
    <w:p w:rsidR="00000000" w:rsidDel="00000000" w:rsidP="00000000" w:rsidRDefault="00000000" w:rsidRPr="00000000" w14:paraId="0000015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Assisted with marketing/ advertising</w:t>
      </w:r>
    </w:p>
    <w:p w:rsidR="00000000" w:rsidDel="00000000" w:rsidP="00000000" w:rsidRDefault="00000000" w:rsidRPr="00000000" w14:paraId="0000015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Space provided</w:t>
      </w:r>
    </w:p>
    <w:p w:rsidR="00000000" w:rsidDel="00000000" w:rsidP="00000000" w:rsidRDefault="00000000" w:rsidRPr="00000000" w14:paraId="0000015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Potential Challenges</w:t>
      </w:r>
    </w:p>
    <w:p w:rsidR="00000000" w:rsidDel="00000000" w:rsidP="00000000" w:rsidRDefault="00000000" w:rsidRPr="00000000" w14:paraId="0000015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Shoulder some costs of maintaining practice</w:t>
      </w:r>
    </w:p>
    <w:p w:rsidR="00000000" w:rsidDel="00000000" w:rsidP="00000000" w:rsidRDefault="00000000" w:rsidRPr="00000000" w14:paraId="0000015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or flat rate of your pay goes to contracting company</w:t>
      </w:r>
    </w:p>
    <w:p w:rsidR="00000000" w:rsidDel="00000000" w:rsidP="00000000" w:rsidRDefault="00000000" w:rsidRPr="00000000" w14:paraId="0000015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Maintaining LLC</w:t>
      </w:r>
    </w:p>
    <w:p w:rsidR="00000000" w:rsidDel="00000000" w:rsidP="00000000" w:rsidRDefault="00000000" w:rsidRPr="00000000" w14:paraId="0000015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Up to 6-8 weeks to process payment</w:t>
      </w:r>
    </w:p>
    <w:p w:rsidR="00000000" w:rsidDel="00000000" w:rsidP="00000000" w:rsidRDefault="00000000" w:rsidRPr="00000000" w14:paraId="0000015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Shoulder some advertising for specialization </w:t>
      </w:r>
    </w:p>
    <w:p w:rsidR="00000000" w:rsidDel="00000000" w:rsidP="00000000" w:rsidRDefault="00000000" w:rsidRPr="00000000" w14:paraId="0000015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Out of pocket for insurance, retirement, and time off</w:t>
      </w:r>
    </w:p>
    <w:p w:rsidR="00000000" w:rsidDel="00000000" w:rsidP="00000000" w:rsidRDefault="00000000" w:rsidRPr="00000000" w14:paraId="0000015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Out of pocket supervision</w:t>
      </w:r>
    </w:p>
    <w:p w:rsidR="00000000" w:rsidDel="00000000" w:rsidP="00000000" w:rsidRDefault="00000000" w:rsidRPr="00000000" w14:paraId="000001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Salary Employment</w:t>
      </w:r>
    </w:p>
    <w:p w:rsidR="00000000" w:rsidDel="00000000" w:rsidP="00000000" w:rsidRDefault="00000000" w:rsidRPr="00000000" w14:paraId="0000015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Benefits</w:t>
      </w:r>
    </w:p>
    <w:p w:rsidR="00000000" w:rsidDel="00000000" w:rsidP="00000000" w:rsidRDefault="00000000" w:rsidRPr="00000000" w14:paraId="0000015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Benefits (health insurance, retirement, job security, paid time off)</w:t>
      </w:r>
    </w:p>
    <w:p w:rsidR="00000000" w:rsidDel="00000000" w:rsidP="00000000" w:rsidRDefault="00000000" w:rsidRPr="00000000" w14:paraId="0000015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Billing is managed for you</w:t>
      </w:r>
    </w:p>
    <w:p w:rsidR="00000000" w:rsidDel="00000000" w:rsidP="00000000" w:rsidRDefault="00000000" w:rsidRPr="00000000" w14:paraId="0000015E">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Liability insurance sometimes included</w:t>
      </w:r>
    </w:p>
    <w:p w:rsidR="00000000" w:rsidDel="00000000" w:rsidP="00000000" w:rsidRDefault="00000000" w:rsidRPr="00000000" w14:paraId="0000015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Regular/predictable paychecks</w:t>
      </w:r>
    </w:p>
    <w:p w:rsidR="00000000" w:rsidDel="00000000" w:rsidP="00000000" w:rsidRDefault="00000000" w:rsidRPr="00000000" w14:paraId="0000016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High frequency of face-to-face with clients </w:t>
      </w:r>
    </w:p>
    <w:p w:rsidR="00000000" w:rsidDel="00000000" w:rsidP="00000000" w:rsidRDefault="00000000" w:rsidRPr="00000000" w14:paraId="00000161">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Sometimes supervision is included </w:t>
      </w:r>
    </w:p>
    <w:p w:rsidR="00000000" w:rsidDel="00000000" w:rsidP="00000000" w:rsidRDefault="00000000" w:rsidRPr="00000000" w14:paraId="0000016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2160" w:right="0" w:hanging="18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Potential Challenges</w:t>
      </w:r>
    </w:p>
    <w:p w:rsidR="00000000" w:rsidDel="00000000" w:rsidP="00000000" w:rsidRDefault="00000000" w:rsidRPr="00000000" w14:paraId="00000163">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Schedule not as flexible </w:t>
      </w:r>
    </w:p>
    <w:p w:rsidR="00000000" w:rsidDel="00000000" w:rsidP="00000000" w:rsidRDefault="00000000" w:rsidRPr="00000000" w14:paraId="00000164">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No promise promotions or raises</w:t>
      </w:r>
    </w:p>
    <w:p w:rsidR="00000000" w:rsidDel="00000000" w:rsidP="00000000" w:rsidRDefault="00000000" w:rsidRPr="00000000" w14:paraId="00000165">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Usually large caseload</w:t>
      </w:r>
    </w:p>
    <w:p w:rsidR="00000000" w:rsidDel="00000000" w:rsidP="00000000" w:rsidRDefault="00000000" w:rsidRPr="00000000" w14:paraId="00000166">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High focus on productivity</w:t>
      </w:r>
    </w:p>
    <w:p w:rsidR="00000000" w:rsidDel="00000000" w:rsidP="00000000" w:rsidRDefault="00000000" w:rsidRPr="00000000" w14:paraId="00000167">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160" w:before="0" w:line="259" w:lineRule="auto"/>
        <w:ind w:left="2880" w:right="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Community mental health clientele </w:t>
      </w:r>
    </w:p>
    <w:p w:rsidR="00000000" w:rsidDel="00000000" w:rsidP="00000000" w:rsidRDefault="00000000" w:rsidRPr="00000000" w14:paraId="00000168">
      <w:pPr>
        <w:pageBreakBefore w:val="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uhc.com/provider" TargetMode="External"/><Relationship Id="rId20" Type="http://schemas.openxmlformats.org/officeDocument/2006/relationships/hyperlink" Target="http://www.wpc-edi.com/reference/codelists/healthcare/health-care-provider-taxonomy-code-set/" TargetMode="External"/><Relationship Id="rId42" Type="http://schemas.openxmlformats.org/officeDocument/2006/relationships/hyperlink" Target="https://alliedhealth.insureon.com/resources/cost/therapist" TargetMode="External"/><Relationship Id="rId41" Type="http://schemas.openxmlformats.org/officeDocument/2006/relationships/hyperlink" Target="https://www.cphins.com/what-is-professional-liability-insurance-for-mental-health-providers/" TargetMode="External"/><Relationship Id="rId22" Type="http://schemas.openxmlformats.org/officeDocument/2006/relationships/hyperlink" Target="https://npidb.org/taxonomy/101YA0400X/" TargetMode="External"/><Relationship Id="rId21" Type="http://schemas.openxmlformats.org/officeDocument/2006/relationships/hyperlink" Target="https://npidb.org/taxonomy/101Y00000X/" TargetMode="External"/><Relationship Id="rId24" Type="http://schemas.openxmlformats.org/officeDocument/2006/relationships/hyperlink" Target="https://npidb.org/taxonomy/101YP2500X/" TargetMode="External"/><Relationship Id="rId23" Type="http://schemas.openxmlformats.org/officeDocument/2006/relationships/hyperlink" Target="https://npidb.org/taxonomy/101YM0800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at.ky.gov/Applications%20and%20Forms/LPATA%20application.pdf" TargetMode="External"/><Relationship Id="rId26" Type="http://schemas.openxmlformats.org/officeDocument/2006/relationships/hyperlink" Target="http://chfs.ky.gov/dms/provenr/" TargetMode="External"/><Relationship Id="rId25" Type="http://schemas.openxmlformats.org/officeDocument/2006/relationships/hyperlink" Target="http://chfs.ky.gov/NR/rdonlyres/E979E507-0349-4B3B-B308-14622750C132/0/WhatisaKYMedicaidProvider.pdf" TargetMode="External"/><Relationship Id="rId28" Type="http://schemas.openxmlformats.org/officeDocument/2006/relationships/hyperlink" Target="https://mediproviders.anthem.com/ky/pages/home.aspx" TargetMode="External"/><Relationship Id="rId27" Type="http://schemas.openxmlformats.org/officeDocument/2006/relationships/hyperlink" Target="http://chfs.ky.gov/NR/rdonlyres/E979E507-0349-4B3B-B308-14622750C132/0/WhatisaKYMedicaidProvider.pdf" TargetMode="External"/><Relationship Id="rId5" Type="http://schemas.openxmlformats.org/officeDocument/2006/relationships/styles" Target="styles.xml"/><Relationship Id="rId6" Type="http://schemas.openxmlformats.org/officeDocument/2006/relationships/hyperlink" Target="https://www.atcb.org/Examinations" TargetMode="External"/><Relationship Id="rId29" Type="http://schemas.openxmlformats.org/officeDocument/2006/relationships/hyperlink" Target="https://www.caresource.com/providers/kentucky/medicaid/plan-participation/" TargetMode="External"/><Relationship Id="rId7" Type="http://schemas.openxmlformats.org/officeDocument/2006/relationships/hyperlink" Target="https://arttherapy.org/institute-continuing-education-art-therapy-iceat/" TargetMode="External"/><Relationship Id="rId8" Type="http://schemas.openxmlformats.org/officeDocument/2006/relationships/hyperlink" Target="http://pat.ky.gov/Applications%20and%20Forms/LPAT%20application.pdf" TargetMode="External"/><Relationship Id="rId31" Type="http://schemas.openxmlformats.org/officeDocument/2006/relationships/hyperlink" Target="http://passporthealthplan.com/providers/join-provider-network/" TargetMode="External"/><Relationship Id="rId30" Type="http://schemas.openxmlformats.org/officeDocument/2006/relationships/hyperlink" Target="https://www.wellcare.com/en/Kentucky/Providers/Getting-Started" TargetMode="External"/><Relationship Id="rId11" Type="http://schemas.openxmlformats.org/officeDocument/2006/relationships/hyperlink" Target="https://www.atcb.org/resource/pdf/ATR_ApplicationHandbook.pdf" TargetMode="External"/><Relationship Id="rId33" Type="http://schemas.openxmlformats.org/officeDocument/2006/relationships/hyperlink" Target="https://proview.caqh.org/Login/Index?ReturnUrl=%2f" TargetMode="External"/><Relationship Id="rId10" Type="http://schemas.openxmlformats.org/officeDocument/2006/relationships/hyperlink" Target="https://oop.ky.gov/DPLServices/Login" TargetMode="External"/><Relationship Id="rId32" Type="http://schemas.openxmlformats.org/officeDocument/2006/relationships/hyperlink" Target="http://chfs.ky.gov/dms/provEnr/Forms.htm" TargetMode="External"/><Relationship Id="rId13" Type="http://schemas.openxmlformats.org/officeDocument/2006/relationships/hyperlink" Target="https://www.atcb.org/signin" TargetMode="External"/><Relationship Id="rId35" Type="http://schemas.openxmlformats.org/officeDocument/2006/relationships/hyperlink" Target="https://www.cigna.com/healthcare-professionals/join-our-network" TargetMode="External"/><Relationship Id="rId12" Type="http://schemas.openxmlformats.org/officeDocument/2006/relationships/hyperlink" Target="https://www.atcb.org/resource/pdf/ATRBC_ApplicationHandbook.pdf" TargetMode="External"/><Relationship Id="rId34" Type="http://schemas.openxmlformats.org/officeDocument/2006/relationships/hyperlink" Target="about:blank" TargetMode="External"/><Relationship Id="rId15" Type="http://schemas.openxmlformats.org/officeDocument/2006/relationships/hyperlink" Target="http://www.arttherapyconference.com/index.cfm?pgid=283" TargetMode="External"/><Relationship Id="rId37" Type="http://schemas.openxmlformats.org/officeDocument/2006/relationships/hyperlink" Target="https://www.aetna.com/health-care-professionals/join-the-aetna-network.html" TargetMode="External"/><Relationship Id="rId14" Type="http://schemas.openxmlformats.org/officeDocument/2006/relationships/hyperlink" Target="https://arttherapy.org/institute-continuing-education-art-therapy-iceat/" TargetMode="External"/><Relationship Id="rId36" Type="http://schemas.openxmlformats.org/officeDocument/2006/relationships/hyperlink" Target="https://tricare.mil/Providers" TargetMode="External"/><Relationship Id="rId17" Type="http://schemas.openxmlformats.org/officeDocument/2006/relationships/hyperlink" Target="https://www.cms.gov/Regulations-and-Guidance/Administrative-Simplification/NationalProvIdentStand/" TargetMode="External"/><Relationship Id="rId39" Type="http://schemas.openxmlformats.org/officeDocument/2006/relationships/hyperlink" Target="https://www.humana.com/provider/medical-providers/network/" TargetMode="External"/><Relationship Id="rId16" Type="http://schemas.openxmlformats.org/officeDocument/2006/relationships/hyperlink" Target="https://catalog.pesi.com/category/art-therapy" TargetMode="External"/><Relationship Id="rId38" Type="http://schemas.openxmlformats.org/officeDocument/2006/relationships/hyperlink" Target="https://mediproviders.anthem.com/ky/pages/provider-forms.aspx" TargetMode="External"/><Relationship Id="rId19" Type="http://schemas.openxmlformats.org/officeDocument/2006/relationships/hyperlink" Target="https://npiregistry.cms.hhs.gov/" TargetMode="External"/><Relationship Id="rId18" Type="http://schemas.openxmlformats.org/officeDocument/2006/relationships/hyperlink" Target="https://nppes.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